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DD0" w:rsidRPr="009D066F" w:rsidRDefault="00CF0DD0" w:rsidP="00CF0DD0">
      <w:pPr>
        <w:keepNext/>
        <w:keepLines/>
        <w:spacing w:before="40" w:after="0" w:line="240" w:lineRule="auto"/>
        <w:jc w:val="center"/>
        <w:outlineLvl w:val="1"/>
        <w:rPr>
          <w:rFonts w:asciiTheme="majorHAnsi" w:eastAsiaTheme="majorEastAsia" w:hAnsiTheme="majorHAnsi" w:cstheme="majorBidi"/>
          <w:color w:val="2E74B5" w:themeColor="accent1" w:themeShade="BF"/>
          <w:sz w:val="32"/>
          <w:szCs w:val="26"/>
        </w:rPr>
      </w:pPr>
      <w:r w:rsidRPr="009D066F">
        <w:rPr>
          <w:rFonts w:asciiTheme="majorHAnsi" w:eastAsiaTheme="majorEastAsia" w:hAnsiTheme="majorHAnsi" w:cstheme="majorBidi"/>
          <w:color w:val="2E74B5" w:themeColor="accent1" w:themeShade="BF"/>
          <w:sz w:val="32"/>
          <w:szCs w:val="26"/>
        </w:rPr>
        <w:t>Canterbury Community Gardens Association</w:t>
      </w:r>
    </w:p>
    <w:p w:rsidR="00CF0DD0" w:rsidRPr="009D066F" w:rsidRDefault="00CF0DD0" w:rsidP="00CF0DD0">
      <w:pPr>
        <w:keepNext/>
        <w:keepLines/>
        <w:spacing w:before="40" w:after="0" w:line="240" w:lineRule="auto"/>
        <w:jc w:val="center"/>
        <w:outlineLvl w:val="1"/>
        <w:rPr>
          <w:rFonts w:asciiTheme="majorHAnsi" w:eastAsiaTheme="majorEastAsia" w:hAnsiTheme="majorHAnsi" w:cstheme="majorBidi"/>
          <w:color w:val="2E74B5" w:themeColor="accent1" w:themeShade="BF"/>
          <w:sz w:val="32"/>
          <w:szCs w:val="26"/>
        </w:rPr>
      </w:pPr>
      <w:r>
        <w:rPr>
          <w:rFonts w:asciiTheme="majorHAnsi" w:eastAsiaTheme="majorEastAsia" w:hAnsiTheme="majorHAnsi" w:cstheme="majorBidi"/>
          <w:color w:val="2E74B5" w:themeColor="accent1" w:themeShade="BF"/>
          <w:sz w:val="32"/>
          <w:szCs w:val="26"/>
        </w:rPr>
        <w:t>October 31st</w:t>
      </w:r>
      <w:r w:rsidRPr="009D066F">
        <w:rPr>
          <w:rFonts w:asciiTheme="majorHAnsi" w:eastAsiaTheme="majorEastAsia" w:hAnsiTheme="majorHAnsi" w:cstheme="majorBidi"/>
          <w:color w:val="2E74B5" w:themeColor="accent1" w:themeShade="BF"/>
          <w:sz w:val="32"/>
          <w:szCs w:val="26"/>
        </w:rPr>
        <w:t xml:space="preserve"> 2019 </w:t>
      </w:r>
    </w:p>
    <w:p w:rsidR="00CF0DD0" w:rsidRDefault="00CF0DD0" w:rsidP="00CF0DD0">
      <w:pPr>
        <w:keepNext/>
        <w:keepLines/>
        <w:spacing w:before="40" w:after="0" w:line="240" w:lineRule="auto"/>
        <w:jc w:val="center"/>
        <w:outlineLvl w:val="1"/>
        <w:rPr>
          <w:rFonts w:asciiTheme="majorHAnsi" w:eastAsiaTheme="majorEastAsia" w:hAnsiTheme="majorHAnsi" w:cstheme="majorBidi"/>
          <w:color w:val="2E74B5" w:themeColor="accent1" w:themeShade="BF"/>
          <w:sz w:val="32"/>
          <w:szCs w:val="26"/>
        </w:rPr>
      </w:pPr>
      <w:r>
        <w:rPr>
          <w:rFonts w:asciiTheme="majorHAnsi" w:eastAsiaTheme="majorEastAsia" w:hAnsiTheme="majorHAnsi" w:cstheme="majorBidi"/>
          <w:color w:val="2E74B5" w:themeColor="accent1" w:themeShade="BF"/>
          <w:sz w:val="32"/>
          <w:szCs w:val="26"/>
        </w:rPr>
        <w:t>Venue:  New Brighton Gardens 5.00</w:t>
      </w:r>
      <w:r w:rsidRPr="009D066F">
        <w:rPr>
          <w:rFonts w:asciiTheme="majorHAnsi" w:eastAsiaTheme="majorEastAsia" w:hAnsiTheme="majorHAnsi" w:cstheme="majorBidi"/>
          <w:color w:val="2E74B5" w:themeColor="accent1" w:themeShade="BF"/>
          <w:sz w:val="32"/>
          <w:szCs w:val="26"/>
        </w:rPr>
        <w:t>pm</w:t>
      </w:r>
    </w:p>
    <w:p w:rsidR="00CF0DD0" w:rsidRDefault="00CF0DD0" w:rsidP="00CF0DD0">
      <w:pPr>
        <w:keepNext/>
        <w:keepLines/>
        <w:spacing w:before="40" w:after="0" w:line="240" w:lineRule="auto"/>
        <w:outlineLvl w:val="1"/>
        <w:rPr>
          <w:rFonts w:asciiTheme="majorHAnsi" w:eastAsiaTheme="majorEastAsia" w:hAnsiTheme="majorHAnsi" w:cstheme="majorBidi"/>
          <w:color w:val="2E74B5" w:themeColor="accent1" w:themeShade="BF"/>
          <w:sz w:val="32"/>
          <w:szCs w:val="26"/>
        </w:rPr>
      </w:pPr>
    </w:p>
    <w:p w:rsidR="00CF0DD0" w:rsidRPr="002C6AAC" w:rsidRDefault="00CF0DD0" w:rsidP="00CF0DD0">
      <w:pPr>
        <w:pStyle w:val="Heading1"/>
        <w:rPr>
          <w:color w:val="auto"/>
        </w:rPr>
      </w:pPr>
      <w:r>
        <w:t xml:space="preserve">Present: </w:t>
      </w:r>
      <w:r w:rsidRPr="00CA2F26">
        <w:rPr>
          <w:color w:val="auto"/>
          <w:sz w:val="28"/>
          <w:szCs w:val="28"/>
        </w:rPr>
        <w:t>Catherine, Amanda, Zane</w:t>
      </w:r>
      <w:r w:rsidR="003A64C4">
        <w:rPr>
          <w:color w:val="auto"/>
          <w:sz w:val="28"/>
          <w:szCs w:val="28"/>
        </w:rPr>
        <w:t>, Annette, Cathy, Robyn, Di, Ni</w:t>
      </w:r>
      <w:r w:rsidRPr="00CA2F26">
        <w:rPr>
          <w:color w:val="auto"/>
          <w:sz w:val="28"/>
          <w:szCs w:val="28"/>
        </w:rPr>
        <w:t>ki, Hayley, Rachel, Debbie</w:t>
      </w:r>
      <w:r w:rsidRPr="002C6AAC">
        <w:rPr>
          <w:color w:val="auto"/>
        </w:rPr>
        <w:t xml:space="preserve"> </w:t>
      </w:r>
    </w:p>
    <w:p w:rsidR="00CF0DD0" w:rsidRPr="002C6AAC" w:rsidRDefault="00CF0DD0" w:rsidP="00CF0DD0">
      <w:pPr>
        <w:pStyle w:val="Heading1"/>
        <w:rPr>
          <w:color w:val="auto"/>
        </w:rPr>
      </w:pPr>
      <w:r>
        <w:t xml:space="preserve">Apologies: </w:t>
      </w:r>
      <w:r w:rsidRPr="00CA2F26">
        <w:rPr>
          <w:color w:val="auto"/>
          <w:sz w:val="28"/>
          <w:szCs w:val="28"/>
        </w:rPr>
        <w:t>none received</w:t>
      </w:r>
    </w:p>
    <w:p w:rsidR="00CF0DD0" w:rsidRPr="00CA2F26" w:rsidRDefault="00CF0DD0" w:rsidP="00CF0DD0">
      <w:pPr>
        <w:pStyle w:val="Heading1"/>
        <w:rPr>
          <w:color w:val="auto"/>
          <w:sz w:val="28"/>
        </w:rPr>
      </w:pPr>
      <w:r>
        <w:t xml:space="preserve">Minutes of last meeting: </w:t>
      </w:r>
      <w:r w:rsidRPr="00CA2F26">
        <w:rPr>
          <w:color w:val="auto"/>
          <w:sz w:val="28"/>
        </w:rPr>
        <w:t>received at the meeting. Ratified by those present</w:t>
      </w:r>
      <w:r w:rsidR="002C6AAC" w:rsidRPr="00CA2F26">
        <w:rPr>
          <w:color w:val="auto"/>
          <w:sz w:val="28"/>
        </w:rPr>
        <w:t xml:space="preserve"> as true and accurate record of the September 26</w:t>
      </w:r>
      <w:r w:rsidR="002C6AAC" w:rsidRPr="00CA2F26">
        <w:rPr>
          <w:color w:val="auto"/>
          <w:sz w:val="28"/>
          <w:vertAlign w:val="superscript"/>
        </w:rPr>
        <w:t>th</w:t>
      </w:r>
      <w:r w:rsidR="002C6AAC" w:rsidRPr="00CA2F26">
        <w:rPr>
          <w:color w:val="auto"/>
          <w:sz w:val="28"/>
        </w:rPr>
        <w:t xml:space="preserve"> meeting.</w:t>
      </w:r>
    </w:p>
    <w:p w:rsidR="002C6AAC" w:rsidRPr="00CA2F26" w:rsidRDefault="00CF0DD0" w:rsidP="002C6AAC">
      <w:pPr>
        <w:pStyle w:val="Heading1"/>
        <w:rPr>
          <w:color w:val="auto"/>
          <w:sz w:val="28"/>
        </w:rPr>
      </w:pPr>
      <w:r>
        <w:t xml:space="preserve">Matters </w:t>
      </w:r>
      <w:proofErr w:type="gramStart"/>
      <w:r>
        <w:t>Arising</w:t>
      </w:r>
      <w:proofErr w:type="gramEnd"/>
      <w:r>
        <w:t xml:space="preserve">: </w:t>
      </w:r>
      <w:r w:rsidRPr="00CA2F26">
        <w:rPr>
          <w:color w:val="auto"/>
          <w:sz w:val="28"/>
        </w:rPr>
        <w:t>tabled for discussion</w:t>
      </w:r>
      <w:r w:rsidR="00CA2F26">
        <w:rPr>
          <w:color w:val="auto"/>
          <w:sz w:val="28"/>
        </w:rPr>
        <w:t>, perceptions about ongoing</w:t>
      </w:r>
      <w:r w:rsidRPr="00CA2F26">
        <w:rPr>
          <w:color w:val="auto"/>
          <w:sz w:val="28"/>
        </w:rPr>
        <w:t xml:space="preserve"> collaboration with the Food Resilience Network</w:t>
      </w:r>
      <w:r w:rsidR="002C6AAC" w:rsidRPr="00CA2F26">
        <w:rPr>
          <w:color w:val="auto"/>
          <w:sz w:val="28"/>
        </w:rPr>
        <w:t>.</w:t>
      </w:r>
      <w:r w:rsidR="00625775">
        <w:rPr>
          <w:color w:val="auto"/>
          <w:sz w:val="28"/>
        </w:rPr>
        <w:t xml:space="preserve"> Included with these minutes is the correspondence between the sitting Chair of the FRN Board and the sitting Chair of the CCGA</w:t>
      </w:r>
      <w:r w:rsidR="00753953">
        <w:rPr>
          <w:color w:val="auto"/>
          <w:sz w:val="28"/>
        </w:rPr>
        <w:t>.</w:t>
      </w:r>
      <w:r w:rsidR="00C71F07">
        <w:rPr>
          <w:color w:val="auto"/>
          <w:sz w:val="28"/>
        </w:rPr>
        <w:t xml:space="preserve"> (</w:t>
      </w:r>
      <w:proofErr w:type="gramStart"/>
      <w:r w:rsidR="00C71F07">
        <w:rPr>
          <w:color w:val="auto"/>
          <w:sz w:val="28"/>
        </w:rPr>
        <w:t>see</w:t>
      </w:r>
      <w:proofErr w:type="gramEnd"/>
      <w:r w:rsidR="00C71F07">
        <w:rPr>
          <w:color w:val="auto"/>
          <w:sz w:val="28"/>
        </w:rPr>
        <w:t xml:space="preserve"> below)</w:t>
      </w:r>
    </w:p>
    <w:p w:rsidR="002C6AAC" w:rsidRPr="00CA2F26" w:rsidRDefault="002C6AAC" w:rsidP="002C6AAC">
      <w:pPr>
        <w:pStyle w:val="NoSpacing"/>
        <w:rPr>
          <w:rFonts w:asciiTheme="majorHAnsi" w:eastAsiaTheme="majorEastAsia" w:hAnsiTheme="majorHAnsi" w:cstheme="majorBidi"/>
          <w:szCs w:val="32"/>
        </w:rPr>
      </w:pPr>
      <w:r w:rsidRPr="00CA2F26">
        <w:rPr>
          <w:rFonts w:asciiTheme="majorHAnsi" w:eastAsiaTheme="majorEastAsia" w:hAnsiTheme="majorHAnsi" w:cstheme="majorBidi"/>
          <w:szCs w:val="32"/>
        </w:rPr>
        <w:t>FRN/Edible Canterbury interchangeable identities.</w:t>
      </w:r>
    </w:p>
    <w:p w:rsidR="002C6AAC" w:rsidRPr="00CA2F26" w:rsidRDefault="002C6AAC" w:rsidP="002C6AAC">
      <w:pPr>
        <w:pStyle w:val="NoSpacing"/>
        <w:rPr>
          <w:rFonts w:asciiTheme="majorHAnsi" w:eastAsiaTheme="majorEastAsia" w:hAnsiTheme="majorHAnsi" w:cstheme="majorBidi"/>
          <w:szCs w:val="32"/>
        </w:rPr>
      </w:pPr>
      <w:r w:rsidRPr="00CA2F26">
        <w:rPr>
          <w:rFonts w:asciiTheme="majorHAnsi" w:eastAsiaTheme="majorEastAsia" w:hAnsiTheme="majorHAnsi" w:cstheme="majorBidi"/>
          <w:szCs w:val="32"/>
        </w:rPr>
        <w:t>School Huis no date as yet</w:t>
      </w:r>
    </w:p>
    <w:p w:rsidR="00CF0DD0" w:rsidRPr="002C6AAC" w:rsidRDefault="00CF0DD0" w:rsidP="002C6AAC">
      <w:pPr>
        <w:pStyle w:val="Heading1"/>
      </w:pPr>
      <w:r w:rsidRPr="002C6AAC">
        <w:rPr>
          <w:rStyle w:val="Heading1Char"/>
        </w:rPr>
        <w:t>Agenda Items</w:t>
      </w:r>
      <w:r>
        <w:t xml:space="preserve">: </w:t>
      </w:r>
    </w:p>
    <w:p w:rsidR="00E551EB" w:rsidRPr="00D64D3C" w:rsidRDefault="00E551EB" w:rsidP="00D64D3C">
      <w:pPr>
        <w:jc w:val="center"/>
        <w:rPr>
          <w:rFonts w:asciiTheme="majorHAnsi" w:hAnsiTheme="majorHAnsi" w:cstheme="majorHAnsi"/>
          <w:b/>
          <w:sz w:val="32"/>
          <w:lang w:val="en"/>
        </w:rPr>
      </w:pPr>
      <w:r w:rsidRPr="00D64D3C">
        <w:rPr>
          <w:rFonts w:asciiTheme="majorHAnsi" w:hAnsiTheme="majorHAnsi" w:cstheme="majorHAnsi"/>
          <w:b/>
          <w:sz w:val="32"/>
          <w:u w:val="single"/>
          <w:lang w:val="en"/>
        </w:rPr>
        <w:t xml:space="preserve">Grow </w:t>
      </w:r>
      <w:proofErr w:type="spellStart"/>
      <w:r w:rsidRPr="00D64D3C">
        <w:rPr>
          <w:rFonts w:asciiTheme="majorHAnsi" w:hAnsiTheme="majorHAnsi" w:cstheme="majorHAnsi"/>
          <w:b/>
          <w:sz w:val="32"/>
          <w:u w:val="single"/>
          <w:lang w:val="en"/>
        </w:rPr>
        <w:t>Otautahi</w:t>
      </w:r>
      <w:proofErr w:type="spellEnd"/>
      <w:r w:rsidRPr="00D64D3C">
        <w:rPr>
          <w:rFonts w:asciiTheme="majorHAnsi" w:hAnsiTheme="majorHAnsi" w:cstheme="majorHAnsi"/>
          <w:b/>
          <w:sz w:val="32"/>
          <w:u w:val="single"/>
          <w:lang w:val="en"/>
        </w:rPr>
        <w:t xml:space="preserve"> Festival planning</w:t>
      </w:r>
    </w:p>
    <w:p w:rsidR="00E551EB" w:rsidRDefault="00E551EB" w:rsidP="00E551EB">
      <w:pPr>
        <w:pStyle w:val="ListParagraph"/>
        <w:numPr>
          <w:ilvl w:val="0"/>
          <w:numId w:val="1"/>
        </w:numPr>
        <w:rPr>
          <w:rFonts w:asciiTheme="majorHAnsi" w:hAnsiTheme="majorHAnsi" w:cstheme="majorHAnsi"/>
          <w:lang w:val="en"/>
        </w:rPr>
      </w:pPr>
      <w:r w:rsidRPr="00852048">
        <w:rPr>
          <w:rFonts w:asciiTheme="majorHAnsi" w:hAnsiTheme="majorHAnsi" w:cstheme="majorHAnsi"/>
          <w:b/>
          <w:u w:val="single"/>
          <w:lang w:val="en"/>
        </w:rPr>
        <w:t>Design Plan</w:t>
      </w:r>
      <w:r>
        <w:rPr>
          <w:rFonts w:asciiTheme="majorHAnsi" w:hAnsiTheme="majorHAnsi" w:cstheme="majorHAnsi"/>
          <w:lang w:val="en"/>
        </w:rPr>
        <w:t>: for the new members of the Committee, Hayley showed them the design drawing for the   “#WeToo” PopUp garden in Cathedral Square. –A CCC competition to brighten Cathedral Square.</w:t>
      </w:r>
    </w:p>
    <w:p w:rsidR="00E551EB" w:rsidRDefault="00E551EB" w:rsidP="00E551EB">
      <w:pPr>
        <w:pStyle w:val="ListParagraph"/>
        <w:numPr>
          <w:ilvl w:val="1"/>
          <w:numId w:val="1"/>
        </w:numPr>
        <w:rPr>
          <w:rFonts w:asciiTheme="majorHAnsi" w:hAnsiTheme="majorHAnsi" w:cstheme="majorHAnsi"/>
          <w:lang w:val="en"/>
        </w:rPr>
      </w:pPr>
      <w:r w:rsidRPr="00852048">
        <w:rPr>
          <w:rFonts w:asciiTheme="majorHAnsi" w:hAnsiTheme="majorHAnsi" w:cstheme="majorHAnsi"/>
          <w:b/>
          <w:color w:val="00B050"/>
          <w:lang w:val="en"/>
        </w:rPr>
        <w:t>Cathy</w:t>
      </w:r>
      <w:r>
        <w:rPr>
          <w:rFonts w:asciiTheme="majorHAnsi" w:hAnsiTheme="majorHAnsi" w:cstheme="majorHAnsi"/>
          <w:lang w:val="en"/>
        </w:rPr>
        <w:t xml:space="preserve"> has asked draughtsman Laurence to produce a scaled drawing of the sites hardware. </w:t>
      </w:r>
      <w:r w:rsidR="000D552B">
        <w:rPr>
          <w:rFonts w:asciiTheme="majorHAnsi" w:hAnsiTheme="majorHAnsi" w:cstheme="majorHAnsi"/>
          <w:lang w:val="en"/>
        </w:rPr>
        <w:t xml:space="preserve"> 2.5m x 1.2m, </w:t>
      </w:r>
      <w:r>
        <w:rPr>
          <w:rFonts w:asciiTheme="majorHAnsi" w:hAnsiTheme="majorHAnsi" w:cstheme="majorHAnsi"/>
          <w:lang w:val="en"/>
        </w:rPr>
        <w:t>2 tiered</w:t>
      </w:r>
      <w:r w:rsidR="00492E85">
        <w:rPr>
          <w:rFonts w:asciiTheme="majorHAnsi" w:hAnsiTheme="majorHAnsi" w:cstheme="majorHAnsi"/>
          <w:lang w:val="en"/>
        </w:rPr>
        <w:t xml:space="preserve"> (40cmH x 40cmW </w:t>
      </w:r>
      <w:proofErr w:type="gramStart"/>
      <w:r w:rsidR="00492E85">
        <w:rPr>
          <w:rFonts w:asciiTheme="majorHAnsi" w:hAnsiTheme="majorHAnsi" w:cstheme="majorHAnsi"/>
          <w:lang w:val="en"/>
        </w:rPr>
        <w:t xml:space="preserve">shelved </w:t>
      </w:r>
      <w:r w:rsidR="00852048">
        <w:rPr>
          <w:rFonts w:asciiTheme="majorHAnsi" w:hAnsiTheme="majorHAnsi" w:cstheme="majorHAnsi"/>
          <w:lang w:val="en"/>
        </w:rPr>
        <w:t>)</w:t>
      </w:r>
      <w:proofErr w:type="gramEnd"/>
      <w:r w:rsidR="000D552B">
        <w:rPr>
          <w:rFonts w:asciiTheme="majorHAnsi" w:hAnsiTheme="majorHAnsi" w:cstheme="majorHAnsi"/>
          <w:lang w:val="en"/>
        </w:rPr>
        <w:t xml:space="preserve"> quarter circular racking system for the plants to stand on.</w:t>
      </w:r>
      <w:r w:rsidR="00EA3CEC">
        <w:rPr>
          <w:rFonts w:asciiTheme="majorHAnsi" w:hAnsiTheme="majorHAnsi" w:cstheme="majorHAnsi"/>
          <w:lang w:val="en"/>
        </w:rPr>
        <w:t xml:space="preserve"> And follow on with a carpenter</w:t>
      </w:r>
      <w:r w:rsidR="005D14BB">
        <w:rPr>
          <w:rFonts w:asciiTheme="majorHAnsi" w:hAnsiTheme="majorHAnsi" w:cstheme="majorHAnsi"/>
          <w:color w:val="00B050"/>
          <w:lang w:val="en"/>
        </w:rPr>
        <w:t>, Zane, Annette, Ni</w:t>
      </w:r>
      <w:r w:rsidR="00EA3CEC" w:rsidRPr="005D14BB">
        <w:rPr>
          <w:rFonts w:asciiTheme="majorHAnsi" w:hAnsiTheme="majorHAnsi" w:cstheme="majorHAnsi"/>
          <w:color w:val="00B050"/>
          <w:lang w:val="en"/>
        </w:rPr>
        <w:t xml:space="preserve">ki </w:t>
      </w:r>
      <w:r w:rsidR="00EA3CEC">
        <w:rPr>
          <w:rFonts w:asciiTheme="majorHAnsi" w:hAnsiTheme="majorHAnsi" w:cstheme="majorHAnsi"/>
          <w:lang w:val="en"/>
        </w:rPr>
        <w:t>to continue on</w:t>
      </w:r>
      <w:r w:rsidR="005D14BB">
        <w:rPr>
          <w:rFonts w:asciiTheme="majorHAnsi" w:hAnsiTheme="majorHAnsi" w:cstheme="majorHAnsi"/>
          <w:lang w:val="en"/>
        </w:rPr>
        <w:t xml:space="preserve"> with Cathy</w:t>
      </w:r>
      <w:r w:rsidR="00EA3CEC">
        <w:rPr>
          <w:rFonts w:asciiTheme="majorHAnsi" w:hAnsiTheme="majorHAnsi" w:cstheme="majorHAnsi"/>
          <w:lang w:val="en"/>
        </w:rPr>
        <w:t>?</w:t>
      </w:r>
    </w:p>
    <w:p w:rsidR="00E551EB" w:rsidRDefault="000D552B" w:rsidP="00E551EB">
      <w:pPr>
        <w:pStyle w:val="ListParagraph"/>
        <w:numPr>
          <w:ilvl w:val="1"/>
          <w:numId w:val="1"/>
        </w:numPr>
        <w:rPr>
          <w:rFonts w:asciiTheme="majorHAnsi" w:hAnsiTheme="majorHAnsi" w:cstheme="majorHAnsi"/>
          <w:lang w:val="en"/>
        </w:rPr>
      </w:pPr>
      <w:r>
        <w:rPr>
          <w:rFonts w:asciiTheme="majorHAnsi" w:hAnsiTheme="majorHAnsi" w:cstheme="majorHAnsi"/>
          <w:lang w:val="en"/>
        </w:rPr>
        <w:t xml:space="preserve">2m pathways crossing in the middle of the stand for easy access for wheelchairs mobility scooters etc. </w:t>
      </w:r>
    </w:p>
    <w:p w:rsidR="000D552B" w:rsidRDefault="00852048" w:rsidP="00E551EB">
      <w:pPr>
        <w:pStyle w:val="ListParagraph"/>
        <w:numPr>
          <w:ilvl w:val="1"/>
          <w:numId w:val="1"/>
        </w:numPr>
        <w:rPr>
          <w:rFonts w:asciiTheme="majorHAnsi" w:hAnsiTheme="majorHAnsi" w:cstheme="majorHAnsi"/>
          <w:lang w:val="en"/>
        </w:rPr>
      </w:pPr>
      <w:r>
        <w:rPr>
          <w:rFonts w:asciiTheme="majorHAnsi" w:hAnsiTheme="majorHAnsi" w:cstheme="majorHAnsi"/>
          <w:lang w:val="en"/>
        </w:rPr>
        <w:t xml:space="preserve">2m </w:t>
      </w:r>
      <w:r w:rsidR="000D552B">
        <w:rPr>
          <w:rFonts w:asciiTheme="majorHAnsi" w:hAnsiTheme="majorHAnsi" w:cstheme="majorHAnsi"/>
          <w:lang w:val="en"/>
        </w:rPr>
        <w:t xml:space="preserve">“Willow” woven person, in </w:t>
      </w:r>
      <w:proofErr w:type="spellStart"/>
      <w:r w:rsidR="000D552B">
        <w:rPr>
          <w:rFonts w:asciiTheme="majorHAnsi" w:hAnsiTheme="majorHAnsi" w:cstheme="majorHAnsi"/>
          <w:lang w:val="en"/>
        </w:rPr>
        <w:t>phlax</w:t>
      </w:r>
      <w:proofErr w:type="spellEnd"/>
      <w:r w:rsidR="000D552B">
        <w:rPr>
          <w:rFonts w:asciiTheme="majorHAnsi" w:hAnsiTheme="majorHAnsi" w:cstheme="majorHAnsi"/>
          <w:lang w:val="en"/>
        </w:rPr>
        <w:t xml:space="preserve"> woven clothing</w:t>
      </w:r>
    </w:p>
    <w:p w:rsidR="000D552B" w:rsidRDefault="000D552B" w:rsidP="00E551EB">
      <w:pPr>
        <w:pStyle w:val="ListParagraph"/>
        <w:numPr>
          <w:ilvl w:val="1"/>
          <w:numId w:val="1"/>
        </w:numPr>
        <w:rPr>
          <w:rFonts w:asciiTheme="majorHAnsi" w:hAnsiTheme="majorHAnsi" w:cstheme="majorHAnsi"/>
          <w:lang w:val="en"/>
        </w:rPr>
      </w:pPr>
      <w:r>
        <w:rPr>
          <w:rFonts w:asciiTheme="majorHAnsi" w:hAnsiTheme="majorHAnsi" w:cstheme="majorHAnsi"/>
          <w:lang w:val="en"/>
        </w:rPr>
        <w:t>A mosaic bird bath</w:t>
      </w:r>
      <w:r w:rsidR="007E0631">
        <w:rPr>
          <w:rFonts w:asciiTheme="majorHAnsi" w:hAnsiTheme="majorHAnsi" w:cstheme="majorHAnsi"/>
          <w:lang w:val="en"/>
        </w:rPr>
        <w:t>?</w:t>
      </w:r>
    </w:p>
    <w:p w:rsidR="000D552B" w:rsidRDefault="000D552B" w:rsidP="00E551EB">
      <w:pPr>
        <w:pStyle w:val="ListParagraph"/>
        <w:numPr>
          <w:ilvl w:val="1"/>
          <w:numId w:val="1"/>
        </w:numPr>
        <w:rPr>
          <w:rFonts w:asciiTheme="majorHAnsi" w:hAnsiTheme="majorHAnsi" w:cstheme="majorHAnsi"/>
          <w:lang w:val="en"/>
        </w:rPr>
      </w:pPr>
      <w:r>
        <w:rPr>
          <w:rFonts w:asciiTheme="majorHAnsi" w:hAnsiTheme="majorHAnsi" w:cstheme="majorHAnsi"/>
          <w:lang w:val="en"/>
        </w:rPr>
        <w:t>A green growing couch</w:t>
      </w:r>
      <w:r w:rsidR="004B75A2">
        <w:rPr>
          <w:rFonts w:asciiTheme="majorHAnsi" w:hAnsiTheme="majorHAnsi" w:cstheme="majorHAnsi"/>
          <w:lang w:val="en"/>
        </w:rPr>
        <w:t xml:space="preserve"> – grass/ edible herbs ie sorrel, dandelion?</w:t>
      </w:r>
    </w:p>
    <w:p w:rsidR="000D552B" w:rsidRDefault="000D552B" w:rsidP="00E551EB">
      <w:pPr>
        <w:pStyle w:val="ListParagraph"/>
        <w:numPr>
          <w:ilvl w:val="1"/>
          <w:numId w:val="1"/>
        </w:numPr>
        <w:rPr>
          <w:rFonts w:asciiTheme="majorHAnsi" w:hAnsiTheme="majorHAnsi" w:cstheme="majorHAnsi"/>
          <w:lang w:val="en"/>
        </w:rPr>
      </w:pPr>
      <w:r>
        <w:rPr>
          <w:rFonts w:asciiTheme="majorHAnsi" w:hAnsiTheme="majorHAnsi" w:cstheme="majorHAnsi"/>
          <w:lang w:val="en"/>
        </w:rPr>
        <w:t>TV embedded into greenery</w:t>
      </w:r>
      <w:r w:rsidR="007E0631">
        <w:rPr>
          <w:rFonts w:asciiTheme="majorHAnsi" w:hAnsiTheme="majorHAnsi" w:cstheme="majorHAnsi"/>
          <w:lang w:val="en"/>
        </w:rPr>
        <w:t>?</w:t>
      </w:r>
    </w:p>
    <w:p w:rsidR="007E0631" w:rsidRDefault="007E0631" w:rsidP="00E551EB">
      <w:pPr>
        <w:pStyle w:val="ListParagraph"/>
        <w:numPr>
          <w:ilvl w:val="1"/>
          <w:numId w:val="1"/>
        </w:numPr>
        <w:rPr>
          <w:rFonts w:asciiTheme="majorHAnsi" w:hAnsiTheme="majorHAnsi" w:cstheme="majorHAnsi"/>
          <w:lang w:val="en"/>
        </w:rPr>
      </w:pPr>
      <w:r>
        <w:rPr>
          <w:rFonts w:asciiTheme="majorHAnsi" w:hAnsiTheme="majorHAnsi" w:cstheme="majorHAnsi"/>
          <w:lang w:val="en"/>
        </w:rPr>
        <w:t>Covering for outside the stand&lt; screen</w:t>
      </w:r>
      <w:r w:rsidR="004B75A2">
        <w:rPr>
          <w:rFonts w:asciiTheme="majorHAnsi" w:hAnsiTheme="majorHAnsi" w:cstheme="majorHAnsi"/>
          <w:lang w:val="en"/>
        </w:rPr>
        <w:t>-</w:t>
      </w:r>
      <w:r>
        <w:rPr>
          <w:rFonts w:asciiTheme="majorHAnsi" w:hAnsiTheme="majorHAnsi" w:cstheme="majorHAnsi"/>
          <w:lang w:val="en"/>
        </w:rPr>
        <w:t>printing mentioned?</w:t>
      </w:r>
    </w:p>
    <w:p w:rsidR="007E0631" w:rsidRDefault="007E0631" w:rsidP="00E551EB">
      <w:pPr>
        <w:pStyle w:val="ListParagraph"/>
        <w:numPr>
          <w:ilvl w:val="1"/>
          <w:numId w:val="1"/>
        </w:numPr>
        <w:rPr>
          <w:rFonts w:asciiTheme="majorHAnsi" w:hAnsiTheme="majorHAnsi" w:cstheme="majorHAnsi"/>
          <w:lang w:val="en"/>
        </w:rPr>
      </w:pPr>
      <w:r>
        <w:rPr>
          <w:rFonts w:asciiTheme="majorHAnsi" w:hAnsiTheme="majorHAnsi" w:cstheme="majorHAnsi"/>
          <w:lang w:val="en"/>
        </w:rPr>
        <w:t>Table &amp; Chairs for information stand outside the display stand</w:t>
      </w:r>
    </w:p>
    <w:p w:rsidR="000D552B" w:rsidRDefault="000D552B" w:rsidP="00E551EB">
      <w:pPr>
        <w:pStyle w:val="ListParagraph"/>
        <w:numPr>
          <w:ilvl w:val="1"/>
          <w:numId w:val="1"/>
        </w:numPr>
        <w:rPr>
          <w:rFonts w:asciiTheme="majorHAnsi" w:hAnsiTheme="majorHAnsi" w:cstheme="majorHAnsi"/>
          <w:lang w:val="en"/>
        </w:rPr>
      </w:pPr>
      <w:r>
        <w:rPr>
          <w:rFonts w:asciiTheme="majorHAnsi" w:hAnsiTheme="majorHAnsi" w:cstheme="majorHAnsi"/>
          <w:lang w:val="en"/>
        </w:rPr>
        <w:t xml:space="preserve"> Actual Site plan (not display site) to be sent by </w:t>
      </w:r>
      <w:r w:rsidRPr="00852048">
        <w:rPr>
          <w:rFonts w:asciiTheme="majorHAnsi" w:hAnsiTheme="majorHAnsi" w:cstheme="majorHAnsi"/>
          <w:b/>
          <w:color w:val="00B050"/>
          <w:lang w:val="en"/>
        </w:rPr>
        <w:t>Rachel</w:t>
      </w:r>
      <w:r w:rsidR="007E0631">
        <w:rPr>
          <w:rFonts w:asciiTheme="majorHAnsi" w:hAnsiTheme="majorHAnsi" w:cstheme="majorHAnsi"/>
          <w:lang w:val="en"/>
        </w:rPr>
        <w:t xml:space="preserve"> for the committee to see how to get the commodities on-site.</w:t>
      </w:r>
    </w:p>
    <w:p w:rsidR="000D552B" w:rsidRDefault="000D552B" w:rsidP="000D552B">
      <w:pPr>
        <w:pStyle w:val="ListParagraph"/>
        <w:ind w:left="1440"/>
        <w:rPr>
          <w:rFonts w:asciiTheme="majorHAnsi" w:hAnsiTheme="majorHAnsi" w:cstheme="majorHAnsi"/>
          <w:lang w:val="en"/>
        </w:rPr>
      </w:pPr>
    </w:p>
    <w:p w:rsidR="00E551EB" w:rsidRPr="000D552B" w:rsidRDefault="00E551EB" w:rsidP="00E551EB">
      <w:pPr>
        <w:pStyle w:val="ListParagraph"/>
        <w:numPr>
          <w:ilvl w:val="0"/>
          <w:numId w:val="1"/>
        </w:numPr>
        <w:rPr>
          <w:rFonts w:asciiTheme="majorHAnsi" w:hAnsiTheme="majorHAnsi" w:cstheme="majorHAnsi"/>
          <w:b/>
          <w:lang w:val="en"/>
        </w:rPr>
      </w:pPr>
      <w:r w:rsidRPr="00852048">
        <w:rPr>
          <w:rFonts w:asciiTheme="majorHAnsi" w:hAnsiTheme="majorHAnsi" w:cstheme="majorHAnsi"/>
          <w:b/>
          <w:u w:val="single"/>
          <w:lang w:val="en"/>
        </w:rPr>
        <w:t>Hardware</w:t>
      </w:r>
      <w:r w:rsidR="000D552B">
        <w:rPr>
          <w:rFonts w:asciiTheme="majorHAnsi" w:hAnsiTheme="majorHAnsi" w:cstheme="majorHAnsi"/>
          <w:b/>
          <w:lang w:val="en"/>
        </w:rPr>
        <w:t xml:space="preserve">: </w:t>
      </w:r>
      <w:r w:rsidR="000D552B" w:rsidRPr="000D552B">
        <w:rPr>
          <w:rFonts w:asciiTheme="majorHAnsi" w:hAnsiTheme="majorHAnsi" w:cstheme="majorHAnsi"/>
          <w:lang w:val="en"/>
        </w:rPr>
        <w:t>for the stand includes the above mentioned plant stands</w:t>
      </w:r>
    </w:p>
    <w:p w:rsidR="000D552B" w:rsidRDefault="000D552B" w:rsidP="000D552B">
      <w:pPr>
        <w:pStyle w:val="ListParagraph"/>
        <w:numPr>
          <w:ilvl w:val="1"/>
          <w:numId w:val="1"/>
        </w:numPr>
        <w:rPr>
          <w:rFonts w:asciiTheme="majorHAnsi" w:hAnsiTheme="majorHAnsi" w:cstheme="majorHAnsi"/>
          <w:lang w:val="en"/>
        </w:rPr>
      </w:pPr>
      <w:r>
        <w:rPr>
          <w:rFonts w:asciiTheme="majorHAnsi" w:hAnsiTheme="majorHAnsi" w:cstheme="majorHAnsi"/>
          <w:lang w:val="en"/>
        </w:rPr>
        <w:lastRenderedPageBreak/>
        <w:t xml:space="preserve">Plywood which will bend into </w:t>
      </w:r>
      <w:proofErr w:type="gramStart"/>
      <w:r>
        <w:rPr>
          <w:rFonts w:asciiTheme="majorHAnsi" w:hAnsiTheme="majorHAnsi" w:cstheme="majorHAnsi"/>
          <w:lang w:val="en"/>
        </w:rPr>
        <w:t>45</w:t>
      </w:r>
      <w:r w:rsidRPr="000D552B">
        <w:rPr>
          <w:rFonts w:asciiTheme="majorHAnsi" w:hAnsiTheme="majorHAnsi" w:cstheme="majorHAnsi"/>
          <w:vertAlign w:val="superscript"/>
          <w:lang w:val="en"/>
        </w:rPr>
        <w:t>o</w:t>
      </w:r>
      <w:r>
        <w:rPr>
          <w:rFonts w:asciiTheme="majorHAnsi" w:hAnsiTheme="majorHAnsi" w:cstheme="majorHAnsi"/>
          <w:vertAlign w:val="superscript"/>
          <w:lang w:val="en"/>
        </w:rPr>
        <w:t xml:space="preserve"> </w:t>
      </w:r>
      <w:r>
        <w:rPr>
          <w:rFonts w:asciiTheme="majorHAnsi" w:hAnsiTheme="majorHAnsi" w:cstheme="majorHAnsi"/>
          <w:lang w:val="en"/>
        </w:rPr>
        <w:t xml:space="preserve"> form</w:t>
      </w:r>
      <w:proofErr w:type="gramEnd"/>
      <w:r>
        <w:rPr>
          <w:rFonts w:asciiTheme="majorHAnsi" w:hAnsiTheme="majorHAnsi" w:cstheme="majorHAnsi"/>
          <w:lang w:val="en"/>
        </w:rPr>
        <w:t xml:space="preserve"> a perfect </w:t>
      </w:r>
      <w:r w:rsidR="00492E85">
        <w:rPr>
          <w:rFonts w:asciiTheme="majorHAnsi" w:hAnsiTheme="majorHAnsi" w:cstheme="majorHAnsi"/>
          <w:lang w:val="en"/>
        </w:rPr>
        <w:t xml:space="preserve">quarter </w:t>
      </w:r>
      <w:r>
        <w:rPr>
          <w:rFonts w:asciiTheme="majorHAnsi" w:hAnsiTheme="majorHAnsi" w:cstheme="majorHAnsi"/>
          <w:lang w:val="en"/>
        </w:rPr>
        <w:t>circle.</w:t>
      </w:r>
    </w:p>
    <w:p w:rsidR="004B75A2" w:rsidRDefault="000D552B" w:rsidP="004B75A2">
      <w:pPr>
        <w:pStyle w:val="ListParagraph"/>
        <w:numPr>
          <w:ilvl w:val="1"/>
          <w:numId w:val="1"/>
        </w:numPr>
        <w:rPr>
          <w:rFonts w:asciiTheme="majorHAnsi" w:hAnsiTheme="majorHAnsi" w:cstheme="majorHAnsi"/>
          <w:lang w:val="en"/>
        </w:rPr>
      </w:pPr>
      <w:r>
        <w:rPr>
          <w:rFonts w:asciiTheme="majorHAnsi" w:hAnsiTheme="majorHAnsi" w:cstheme="majorHAnsi"/>
          <w:lang w:val="en"/>
        </w:rPr>
        <w:t>More plywood to make the shelves</w:t>
      </w:r>
    </w:p>
    <w:p w:rsidR="004B75A2" w:rsidRDefault="004B75A2" w:rsidP="004B75A2">
      <w:pPr>
        <w:pStyle w:val="ListParagraph"/>
        <w:numPr>
          <w:ilvl w:val="2"/>
          <w:numId w:val="1"/>
        </w:numPr>
        <w:rPr>
          <w:rFonts w:asciiTheme="majorHAnsi" w:hAnsiTheme="majorHAnsi" w:cstheme="majorHAnsi"/>
          <w:lang w:val="en"/>
        </w:rPr>
      </w:pPr>
      <w:r>
        <w:rPr>
          <w:rFonts w:asciiTheme="majorHAnsi" w:hAnsiTheme="majorHAnsi" w:cstheme="majorHAnsi"/>
          <w:lang w:val="en"/>
        </w:rPr>
        <w:t>MENZSHED was mentioned as a possible source of carpenters</w:t>
      </w:r>
    </w:p>
    <w:p w:rsidR="004B75A2" w:rsidRDefault="005D14BB" w:rsidP="004B75A2">
      <w:pPr>
        <w:pStyle w:val="ListParagraph"/>
        <w:numPr>
          <w:ilvl w:val="2"/>
          <w:numId w:val="1"/>
        </w:numPr>
        <w:rPr>
          <w:rFonts w:asciiTheme="majorHAnsi" w:hAnsiTheme="majorHAnsi" w:cstheme="majorHAnsi"/>
          <w:lang w:val="en"/>
        </w:rPr>
      </w:pPr>
      <w:r>
        <w:rPr>
          <w:rFonts w:asciiTheme="majorHAnsi" w:hAnsiTheme="majorHAnsi" w:cstheme="majorHAnsi"/>
          <w:b/>
          <w:color w:val="00B050"/>
          <w:lang w:val="en"/>
        </w:rPr>
        <w:t>Ni</w:t>
      </w:r>
      <w:r w:rsidR="004B75A2" w:rsidRPr="00852048">
        <w:rPr>
          <w:rFonts w:asciiTheme="majorHAnsi" w:hAnsiTheme="majorHAnsi" w:cstheme="majorHAnsi"/>
          <w:b/>
          <w:color w:val="00B050"/>
          <w:lang w:val="en"/>
        </w:rPr>
        <w:t>ki</w:t>
      </w:r>
      <w:r w:rsidR="004B75A2">
        <w:rPr>
          <w:rFonts w:asciiTheme="majorHAnsi" w:hAnsiTheme="majorHAnsi" w:cstheme="majorHAnsi"/>
          <w:lang w:val="en"/>
        </w:rPr>
        <w:t xml:space="preserve"> was asked if he could inquire to the carpenters at UC.</w:t>
      </w:r>
    </w:p>
    <w:p w:rsidR="000D552B" w:rsidRDefault="000D552B" w:rsidP="000D552B">
      <w:pPr>
        <w:pStyle w:val="ListParagraph"/>
        <w:numPr>
          <w:ilvl w:val="1"/>
          <w:numId w:val="1"/>
        </w:numPr>
        <w:rPr>
          <w:rFonts w:asciiTheme="majorHAnsi" w:hAnsiTheme="majorHAnsi" w:cstheme="majorHAnsi"/>
          <w:lang w:val="en"/>
        </w:rPr>
      </w:pPr>
      <w:r>
        <w:rPr>
          <w:rFonts w:asciiTheme="majorHAnsi" w:hAnsiTheme="majorHAnsi" w:cstheme="majorHAnsi"/>
          <w:lang w:val="en"/>
        </w:rPr>
        <w:t>Willow/flax</w:t>
      </w:r>
    </w:p>
    <w:p w:rsidR="000D552B" w:rsidRDefault="000D552B" w:rsidP="000D552B">
      <w:pPr>
        <w:pStyle w:val="ListParagraph"/>
        <w:numPr>
          <w:ilvl w:val="1"/>
          <w:numId w:val="1"/>
        </w:numPr>
        <w:rPr>
          <w:rFonts w:asciiTheme="majorHAnsi" w:hAnsiTheme="majorHAnsi" w:cstheme="majorHAnsi"/>
          <w:lang w:val="en"/>
        </w:rPr>
      </w:pPr>
      <w:r>
        <w:rPr>
          <w:rFonts w:asciiTheme="majorHAnsi" w:hAnsiTheme="majorHAnsi" w:cstheme="majorHAnsi"/>
          <w:lang w:val="en"/>
        </w:rPr>
        <w:t>TV set</w:t>
      </w:r>
      <w:r w:rsidR="007E0631">
        <w:rPr>
          <w:rFonts w:asciiTheme="majorHAnsi" w:hAnsiTheme="majorHAnsi" w:cstheme="majorHAnsi"/>
          <w:lang w:val="en"/>
        </w:rPr>
        <w:t>(s)</w:t>
      </w:r>
      <w:r>
        <w:rPr>
          <w:rFonts w:asciiTheme="majorHAnsi" w:hAnsiTheme="majorHAnsi" w:cstheme="majorHAnsi"/>
          <w:lang w:val="en"/>
        </w:rPr>
        <w:t xml:space="preserve"> if following through</w:t>
      </w:r>
    </w:p>
    <w:p w:rsidR="000D552B" w:rsidRDefault="000D552B" w:rsidP="000D552B">
      <w:pPr>
        <w:pStyle w:val="ListParagraph"/>
        <w:numPr>
          <w:ilvl w:val="2"/>
          <w:numId w:val="1"/>
        </w:numPr>
        <w:rPr>
          <w:rFonts w:asciiTheme="majorHAnsi" w:hAnsiTheme="majorHAnsi" w:cstheme="majorHAnsi"/>
          <w:lang w:val="en"/>
        </w:rPr>
      </w:pPr>
      <w:r>
        <w:rPr>
          <w:rFonts w:asciiTheme="majorHAnsi" w:hAnsiTheme="majorHAnsi" w:cstheme="majorHAnsi"/>
          <w:lang w:val="en"/>
        </w:rPr>
        <w:t>Electricity supply for TV</w:t>
      </w:r>
    </w:p>
    <w:p w:rsidR="000D552B" w:rsidRPr="007E0631" w:rsidRDefault="000D552B" w:rsidP="007E0631">
      <w:pPr>
        <w:pStyle w:val="ListParagraph"/>
        <w:numPr>
          <w:ilvl w:val="2"/>
          <w:numId w:val="1"/>
        </w:numPr>
        <w:rPr>
          <w:rFonts w:asciiTheme="majorHAnsi" w:hAnsiTheme="majorHAnsi" w:cstheme="majorHAnsi"/>
          <w:lang w:val="en"/>
        </w:rPr>
      </w:pPr>
      <w:r>
        <w:rPr>
          <w:rFonts w:asciiTheme="majorHAnsi" w:hAnsiTheme="majorHAnsi" w:cstheme="majorHAnsi"/>
          <w:lang w:val="en"/>
        </w:rPr>
        <w:t>Hazard Safety plan for trip hazard, yellow stripy covers for cabling depending on how far the cable has to go</w:t>
      </w:r>
      <w:r w:rsidR="004B75A2">
        <w:rPr>
          <w:rFonts w:asciiTheme="majorHAnsi" w:hAnsiTheme="majorHAnsi" w:cstheme="majorHAnsi"/>
          <w:lang w:val="en"/>
        </w:rPr>
        <w:t xml:space="preserve"> hidden from sight and into the tiered stands?</w:t>
      </w:r>
    </w:p>
    <w:p w:rsidR="007E0631" w:rsidRDefault="000D552B" w:rsidP="000D552B">
      <w:pPr>
        <w:pStyle w:val="ListParagraph"/>
        <w:numPr>
          <w:ilvl w:val="1"/>
          <w:numId w:val="1"/>
        </w:numPr>
        <w:rPr>
          <w:rFonts w:asciiTheme="majorHAnsi" w:hAnsiTheme="majorHAnsi" w:cstheme="majorHAnsi"/>
          <w:lang w:val="en"/>
        </w:rPr>
      </w:pPr>
      <w:r>
        <w:rPr>
          <w:rFonts w:asciiTheme="majorHAnsi" w:hAnsiTheme="majorHAnsi" w:cstheme="majorHAnsi"/>
          <w:lang w:val="en"/>
        </w:rPr>
        <w:t>Sto</w:t>
      </w:r>
      <w:r w:rsidR="004B75A2">
        <w:rPr>
          <w:rFonts w:asciiTheme="majorHAnsi" w:hAnsiTheme="majorHAnsi" w:cstheme="majorHAnsi"/>
          <w:lang w:val="en"/>
        </w:rPr>
        <w:t>rage for watering cans</w:t>
      </w:r>
    </w:p>
    <w:p w:rsidR="000D552B" w:rsidRDefault="007E0631" w:rsidP="000D552B">
      <w:pPr>
        <w:pStyle w:val="ListParagraph"/>
        <w:numPr>
          <w:ilvl w:val="1"/>
          <w:numId w:val="1"/>
        </w:numPr>
        <w:rPr>
          <w:rFonts w:asciiTheme="majorHAnsi" w:hAnsiTheme="majorHAnsi" w:cstheme="majorHAnsi"/>
          <w:lang w:val="en"/>
        </w:rPr>
      </w:pPr>
      <w:r>
        <w:rPr>
          <w:rFonts w:asciiTheme="majorHAnsi" w:hAnsiTheme="majorHAnsi" w:cstheme="majorHAnsi"/>
          <w:lang w:val="en"/>
        </w:rPr>
        <w:t>E</w:t>
      </w:r>
      <w:r w:rsidR="000D552B">
        <w:rPr>
          <w:rFonts w:asciiTheme="majorHAnsi" w:hAnsiTheme="majorHAnsi" w:cstheme="majorHAnsi"/>
          <w:lang w:val="en"/>
        </w:rPr>
        <w:t xml:space="preserve">xtra plants </w:t>
      </w:r>
      <w:r>
        <w:rPr>
          <w:rFonts w:asciiTheme="majorHAnsi" w:hAnsiTheme="majorHAnsi" w:cstheme="majorHAnsi"/>
          <w:lang w:val="en"/>
        </w:rPr>
        <w:t xml:space="preserve">(stored </w:t>
      </w:r>
      <w:r w:rsidR="000D552B">
        <w:rPr>
          <w:rFonts w:asciiTheme="majorHAnsi" w:hAnsiTheme="majorHAnsi" w:cstheme="majorHAnsi"/>
          <w:lang w:val="en"/>
        </w:rPr>
        <w:t>off site</w:t>
      </w:r>
      <w:r>
        <w:rPr>
          <w:rFonts w:asciiTheme="majorHAnsi" w:hAnsiTheme="majorHAnsi" w:cstheme="majorHAnsi"/>
          <w:lang w:val="en"/>
        </w:rPr>
        <w:t>?)</w:t>
      </w:r>
      <w:r w:rsidR="000D552B">
        <w:rPr>
          <w:rFonts w:asciiTheme="majorHAnsi" w:hAnsiTheme="majorHAnsi" w:cstheme="majorHAnsi"/>
          <w:lang w:val="en"/>
        </w:rPr>
        <w:t xml:space="preserve"> to replace </w:t>
      </w:r>
      <w:r>
        <w:rPr>
          <w:rFonts w:asciiTheme="majorHAnsi" w:hAnsiTheme="majorHAnsi" w:cstheme="majorHAnsi"/>
          <w:lang w:val="en"/>
        </w:rPr>
        <w:t>fading</w:t>
      </w:r>
      <w:r w:rsidR="000D552B">
        <w:rPr>
          <w:rFonts w:asciiTheme="majorHAnsi" w:hAnsiTheme="majorHAnsi" w:cstheme="majorHAnsi"/>
          <w:lang w:val="en"/>
        </w:rPr>
        <w:t xml:space="preserve"> </w:t>
      </w:r>
      <w:r>
        <w:rPr>
          <w:rFonts w:asciiTheme="majorHAnsi" w:hAnsiTheme="majorHAnsi" w:cstheme="majorHAnsi"/>
          <w:lang w:val="en"/>
        </w:rPr>
        <w:t xml:space="preserve">and worn out </w:t>
      </w:r>
      <w:r w:rsidR="000D552B">
        <w:rPr>
          <w:rFonts w:asciiTheme="majorHAnsi" w:hAnsiTheme="majorHAnsi" w:cstheme="majorHAnsi"/>
          <w:lang w:val="en"/>
        </w:rPr>
        <w:t>ones</w:t>
      </w:r>
    </w:p>
    <w:p w:rsidR="00D64D3C" w:rsidRDefault="00D64D3C" w:rsidP="00D64D3C">
      <w:pPr>
        <w:pStyle w:val="ListParagraph"/>
        <w:ind w:left="1440"/>
        <w:rPr>
          <w:rFonts w:asciiTheme="majorHAnsi" w:hAnsiTheme="majorHAnsi" w:cstheme="majorHAnsi"/>
          <w:lang w:val="en"/>
        </w:rPr>
      </w:pPr>
    </w:p>
    <w:p w:rsidR="007E0631" w:rsidRPr="00852048" w:rsidRDefault="00E551EB" w:rsidP="007E0631">
      <w:pPr>
        <w:pStyle w:val="ListParagraph"/>
        <w:numPr>
          <w:ilvl w:val="0"/>
          <w:numId w:val="1"/>
        </w:numPr>
        <w:rPr>
          <w:rFonts w:asciiTheme="majorHAnsi" w:hAnsiTheme="majorHAnsi" w:cstheme="majorHAnsi"/>
          <w:b/>
          <w:u w:val="single"/>
          <w:lang w:val="en"/>
        </w:rPr>
      </w:pPr>
      <w:r w:rsidRPr="00852048">
        <w:rPr>
          <w:rFonts w:asciiTheme="majorHAnsi" w:hAnsiTheme="majorHAnsi" w:cstheme="majorHAnsi"/>
          <w:b/>
          <w:u w:val="single"/>
          <w:lang w:val="en"/>
        </w:rPr>
        <w:t>Grow Plan</w:t>
      </w:r>
      <w:r w:rsidR="000D552B" w:rsidRPr="00852048">
        <w:rPr>
          <w:rFonts w:asciiTheme="majorHAnsi" w:hAnsiTheme="majorHAnsi" w:cstheme="majorHAnsi"/>
          <w:b/>
          <w:u w:val="single"/>
          <w:lang w:val="en"/>
        </w:rPr>
        <w:t xml:space="preserve"> </w:t>
      </w:r>
    </w:p>
    <w:p w:rsidR="004B75A2" w:rsidRDefault="000D552B" w:rsidP="007E0631">
      <w:pPr>
        <w:pStyle w:val="ListParagraph"/>
        <w:numPr>
          <w:ilvl w:val="1"/>
          <w:numId w:val="1"/>
        </w:numPr>
        <w:rPr>
          <w:rFonts w:asciiTheme="majorHAnsi" w:hAnsiTheme="majorHAnsi" w:cstheme="majorHAnsi"/>
          <w:lang w:val="en"/>
        </w:rPr>
      </w:pPr>
      <w:r w:rsidRPr="00852048">
        <w:rPr>
          <w:rFonts w:asciiTheme="majorHAnsi" w:hAnsiTheme="majorHAnsi" w:cstheme="majorHAnsi"/>
          <w:b/>
          <w:color w:val="00B050"/>
          <w:lang w:val="en"/>
        </w:rPr>
        <w:t>Rachel</w:t>
      </w:r>
      <w:r>
        <w:rPr>
          <w:rFonts w:asciiTheme="majorHAnsi" w:hAnsiTheme="majorHAnsi" w:cstheme="majorHAnsi"/>
          <w:lang w:val="en"/>
        </w:rPr>
        <w:t xml:space="preserve"> has </w:t>
      </w:r>
      <w:r w:rsidR="00852048">
        <w:rPr>
          <w:rFonts w:asciiTheme="majorHAnsi" w:hAnsiTheme="majorHAnsi" w:cstheme="majorHAnsi"/>
          <w:lang w:val="en"/>
        </w:rPr>
        <w:t xml:space="preserve">offered </w:t>
      </w:r>
      <w:r w:rsidR="007E0631">
        <w:rPr>
          <w:rFonts w:asciiTheme="majorHAnsi" w:hAnsiTheme="majorHAnsi" w:cstheme="majorHAnsi"/>
          <w:lang w:val="en"/>
        </w:rPr>
        <w:t xml:space="preserve">to make a growing plan for the </w:t>
      </w:r>
      <w:r>
        <w:rPr>
          <w:rFonts w:asciiTheme="majorHAnsi" w:hAnsiTheme="majorHAnsi" w:cstheme="majorHAnsi"/>
          <w:lang w:val="en"/>
        </w:rPr>
        <w:t>stand.</w:t>
      </w:r>
    </w:p>
    <w:p w:rsidR="00DB2FFC" w:rsidRDefault="00852048" w:rsidP="004B75A2">
      <w:pPr>
        <w:pStyle w:val="ListParagraph"/>
        <w:ind w:left="1440"/>
        <w:rPr>
          <w:rFonts w:asciiTheme="majorHAnsi" w:hAnsiTheme="majorHAnsi" w:cstheme="majorHAnsi"/>
          <w:lang w:val="en"/>
        </w:rPr>
      </w:pPr>
      <w:r w:rsidRPr="00DB2FFC">
        <w:rPr>
          <w:rFonts w:asciiTheme="majorHAnsi" w:hAnsiTheme="majorHAnsi" w:cstheme="majorHAnsi"/>
          <w:color w:val="00B050"/>
          <w:lang w:val="en"/>
        </w:rPr>
        <w:t>Robyn</w:t>
      </w:r>
      <w:r w:rsidR="000D552B">
        <w:rPr>
          <w:rFonts w:asciiTheme="majorHAnsi" w:hAnsiTheme="majorHAnsi" w:cstheme="majorHAnsi"/>
          <w:lang w:val="en"/>
        </w:rPr>
        <w:t xml:space="preserve"> was mentioned that plants which grow up</w:t>
      </w:r>
      <w:r w:rsidR="007E0631">
        <w:rPr>
          <w:rFonts w:asciiTheme="majorHAnsi" w:hAnsiTheme="majorHAnsi" w:cstheme="majorHAnsi"/>
          <w:lang w:val="en"/>
        </w:rPr>
        <w:t>,</w:t>
      </w:r>
      <w:r w:rsidR="000D552B">
        <w:rPr>
          <w:rFonts w:asciiTheme="majorHAnsi" w:hAnsiTheme="majorHAnsi" w:cstheme="majorHAnsi"/>
          <w:lang w:val="en"/>
        </w:rPr>
        <w:t xml:space="preserve"> will </w:t>
      </w:r>
      <w:r w:rsidR="007E0631">
        <w:rPr>
          <w:rFonts w:asciiTheme="majorHAnsi" w:hAnsiTheme="majorHAnsi" w:cstheme="majorHAnsi"/>
          <w:lang w:val="en"/>
        </w:rPr>
        <w:t>grow</w:t>
      </w:r>
      <w:r w:rsidR="000D552B">
        <w:rPr>
          <w:rFonts w:asciiTheme="majorHAnsi" w:hAnsiTheme="majorHAnsi" w:cstheme="majorHAnsi"/>
          <w:lang w:val="en"/>
        </w:rPr>
        <w:t xml:space="preserve"> down</w:t>
      </w:r>
    </w:p>
    <w:p w:rsidR="004B75A2" w:rsidRDefault="00DB2FFC" w:rsidP="004B75A2">
      <w:pPr>
        <w:pStyle w:val="ListParagraph"/>
        <w:ind w:left="1440"/>
        <w:rPr>
          <w:rFonts w:asciiTheme="majorHAnsi" w:hAnsiTheme="majorHAnsi" w:cstheme="majorHAnsi"/>
          <w:lang w:val="en"/>
        </w:rPr>
      </w:pPr>
      <w:r>
        <w:rPr>
          <w:rFonts w:asciiTheme="majorHAnsi" w:hAnsiTheme="majorHAnsi" w:cstheme="majorHAnsi"/>
          <w:lang w:val="en"/>
        </w:rPr>
        <w:t>T</w:t>
      </w:r>
      <w:r w:rsidR="000D552B">
        <w:rPr>
          <w:rFonts w:asciiTheme="majorHAnsi" w:hAnsiTheme="majorHAnsi" w:cstheme="majorHAnsi"/>
          <w:lang w:val="en"/>
        </w:rPr>
        <w:t>his will cover a lot of free standing pots and help with the water as they will cover the plywood</w:t>
      </w:r>
      <w:r w:rsidR="007E0631">
        <w:rPr>
          <w:rFonts w:asciiTheme="majorHAnsi" w:hAnsiTheme="majorHAnsi" w:cstheme="majorHAnsi"/>
          <w:lang w:val="en"/>
        </w:rPr>
        <w:t xml:space="preserve"> </w:t>
      </w:r>
      <w:r>
        <w:rPr>
          <w:rFonts w:asciiTheme="majorHAnsi" w:hAnsiTheme="majorHAnsi" w:cstheme="majorHAnsi"/>
          <w:lang w:val="en"/>
        </w:rPr>
        <w:t>(</w:t>
      </w:r>
      <w:r w:rsidR="000D552B">
        <w:rPr>
          <w:rFonts w:asciiTheme="majorHAnsi" w:hAnsiTheme="majorHAnsi" w:cstheme="majorHAnsi"/>
          <w:lang w:val="en"/>
        </w:rPr>
        <w:t>if it is unpainted)</w:t>
      </w:r>
      <w:r w:rsidR="004B75A2">
        <w:rPr>
          <w:rFonts w:asciiTheme="majorHAnsi" w:hAnsiTheme="majorHAnsi" w:cstheme="majorHAnsi"/>
          <w:lang w:val="en"/>
        </w:rPr>
        <w:t xml:space="preserve"> </w:t>
      </w:r>
    </w:p>
    <w:p w:rsidR="004B75A2" w:rsidRDefault="005E1D7D" w:rsidP="004B75A2">
      <w:pPr>
        <w:pStyle w:val="ListParagraph"/>
        <w:numPr>
          <w:ilvl w:val="2"/>
          <w:numId w:val="3"/>
        </w:numPr>
        <w:ind w:left="2127" w:hanging="284"/>
        <w:rPr>
          <w:rFonts w:asciiTheme="majorHAnsi" w:hAnsiTheme="majorHAnsi" w:cstheme="majorHAnsi"/>
          <w:lang w:val="en"/>
        </w:rPr>
      </w:pPr>
      <w:r>
        <w:rPr>
          <w:rFonts w:asciiTheme="majorHAnsi" w:hAnsiTheme="majorHAnsi" w:cstheme="majorHAnsi"/>
          <w:lang w:val="en"/>
        </w:rPr>
        <w:t xml:space="preserve">Possible </w:t>
      </w:r>
      <w:r w:rsidR="004B75A2">
        <w:rPr>
          <w:rFonts w:asciiTheme="majorHAnsi" w:hAnsiTheme="majorHAnsi" w:cstheme="majorHAnsi"/>
          <w:lang w:val="en"/>
        </w:rPr>
        <w:t xml:space="preserve">Number of Plants needed for a 2.5m X 1.2m </w:t>
      </w:r>
      <w:r w:rsidR="00DB2FFC">
        <w:rPr>
          <w:rFonts w:asciiTheme="majorHAnsi" w:hAnsiTheme="majorHAnsi" w:cstheme="majorHAnsi"/>
          <w:lang w:val="en"/>
        </w:rPr>
        <w:t xml:space="preserve">tiered </w:t>
      </w:r>
      <w:r w:rsidR="004B75A2">
        <w:rPr>
          <w:rFonts w:asciiTheme="majorHAnsi" w:hAnsiTheme="majorHAnsi" w:cstheme="majorHAnsi"/>
          <w:lang w:val="en"/>
        </w:rPr>
        <w:t>stand x4</w:t>
      </w:r>
      <w:r w:rsidR="00DB2FFC">
        <w:rPr>
          <w:rFonts w:asciiTheme="majorHAnsi" w:hAnsiTheme="majorHAnsi" w:cstheme="majorHAnsi"/>
          <w:lang w:val="en"/>
        </w:rPr>
        <w:t xml:space="preserve"> =</w:t>
      </w:r>
      <w:r>
        <w:rPr>
          <w:rFonts w:asciiTheme="majorHAnsi" w:hAnsiTheme="majorHAnsi" w:cstheme="majorHAnsi"/>
          <w:lang w:val="en"/>
        </w:rPr>
        <w:t xml:space="preserve"> </w:t>
      </w:r>
      <w:r w:rsidRPr="00852048">
        <w:rPr>
          <w:rFonts w:asciiTheme="majorHAnsi" w:hAnsiTheme="majorHAnsi" w:cstheme="majorHAnsi"/>
          <w:i/>
          <w:lang w:val="en"/>
        </w:rPr>
        <w:t>(240</w:t>
      </w:r>
      <w:r w:rsidR="00DB2FFC">
        <w:rPr>
          <w:rFonts w:asciiTheme="majorHAnsi" w:hAnsiTheme="majorHAnsi" w:cstheme="majorHAnsi"/>
          <w:i/>
          <w:lang w:val="en"/>
        </w:rPr>
        <w:t>ish)</w:t>
      </w:r>
    </w:p>
    <w:p w:rsidR="00852048" w:rsidRDefault="00DB2FFC" w:rsidP="004B75A2">
      <w:pPr>
        <w:pStyle w:val="ListParagraph"/>
        <w:numPr>
          <w:ilvl w:val="2"/>
          <w:numId w:val="3"/>
        </w:numPr>
        <w:ind w:left="2127" w:hanging="284"/>
        <w:rPr>
          <w:rFonts w:asciiTheme="majorHAnsi" w:hAnsiTheme="majorHAnsi" w:cstheme="majorHAnsi"/>
          <w:lang w:val="en"/>
        </w:rPr>
      </w:pPr>
      <w:r>
        <w:rPr>
          <w:rFonts w:asciiTheme="majorHAnsi" w:hAnsiTheme="majorHAnsi" w:cstheme="majorHAnsi"/>
          <w:lang w:val="en"/>
        </w:rPr>
        <w:t>Plus e</w:t>
      </w:r>
      <w:r w:rsidR="004B75A2">
        <w:rPr>
          <w:rFonts w:asciiTheme="majorHAnsi" w:hAnsiTheme="majorHAnsi" w:cstheme="majorHAnsi"/>
          <w:lang w:val="en"/>
        </w:rPr>
        <w:t xml:space="preserve">xtra for </w:t>
      </w:r>
      <w:r w:rsidR="00852048">
        <w:rPr>
          <w:rFonts w:asciiTheme="majorHAnsi" w:hAnsiTheme="majorHAnsi" w:cstheme="majorHAnsi"/>
          <w:lang w:val="en"/>
        </w:rPr>
        <w:t>replacements?</w:t>
      </w:r>
      <w:r w:rsidR="00C23E21">
        <w:rPr>
          <w:rFonts w:asciiTheme="majorHAnsi" w:hAnsiTheme="majorHAnsi" w:cstheme="majorHAnsi"/>
          <w:lang w:val="en"/>
        </w:rPr>
        <w:t xml:space="preserve"> </w:t>
      </w:r>
    </w:p>
    <w:p w:rsidR="004B75A2" w:rsidRDefault="00852048" w:rsidP="004B75A2">
      <w:pPr>
        <w:pStyle w:val="ListParagraph"/>
        <w:numPr>
          <w:ilvl w:val="2"/>
          <w:numId w:val="3"/>
        </w:numPr>
        <w:ind w:left="2127" w:hanging="284"/>
        <w:rPr>
          <w:rFonts w:asciiTheme="majorHAnsi" w:hAnsiTheme="majorHAnsi" w:cstheme="majorHAnsi"/>
          <w:lang w:val="en"/>
        </w:rPr>
      </w:pPr>
      <w:r>
        <w:rPr>
          <w:rFonts w:asciiTheme="majorHAnsi" w:hAnsiTheme="majorHAnsi" w:cstheme="majorHAnsi"/>
          <w:lang w:val="en"/>
        </w:rPr>
        <w:t>O</w:t>
      </w:r>
      <w:r w:rsidR="004B75A2">
        <w:rPr>
          <w:rFonts w:asciiTheme="majorHAnsi" w:hAnsiTheme="majorHAnsi" w:cstheme="majorHAnsi"/>
          <w:lang w:val="en"/>
        </w:rPr>
        <w:t>utside the stand – trees mentioned</w:t>
      </w:r>
      <w:r w:rsidR="00C23E21">
        <w:rPr>
          <w:rFonts w:asciiTheme="majorHAnsi" w:hAnsiTheme="majorHAnsi" w:cstheme="majorHAnsi"/>
          <w:lang w:val="en"/>
        </w:rPr>
        <w:t xml:space="preserve"> _Bigger nicer pots</w:t>
      </w:r>
      <w:r w:rsidR="00DB2FFC">
        <w:rPr>
          <w:rFonts w:asciiTheme="majorHAnsi" w:hAnsiTheme="majorHAnsi" w:cstheme="majorHAnsi"/>
          <w:lang w:val="en"/>
        </w:rPr>
        <w:t>?</w:t>
      </w:r>
    </w:p>
    <w:p w:rsidR="007E0631" w:rsidRDefault="007E0631" w:rsidP="002C2680">
      <w:pPr>
        <w:pStyle w:val="ListParagraph"/>
        <w:numPr>
          <w:ilvl w:val="1"/>
          <w:numId w:val="1"/>
        </w:numPr>
        <w:rPr>
          <w:rFonts w:asciiTheme="majorHAnsi" w:hAnsiTheme="majorHAnsi" w:cstheme="majorHAnsi"/>
          <w:lang w:val="en"/>
        </w:rPr>
      </w:pPr>
      <w:r w:rsidRPr="004B75A2">
        <w:rPr>
          <w:rFonts w:asciiTheme="majorHAnsi" w:hAnsiTheme="majorHAnsi" w:cstheme="majorHAnsi"/>
          <w:b/>
          <w:lang w:val="en"/>
        </w:rPr>
        <w:t>Seeds</w:t>
      </w:r>
      <w:r w:rsidRPr="007E0631">
        <w:rPr>
          <w:rFonts w:asciiTheme="majorHAnsi" w:hAnsiTheme="majorHAnsi" w:cstheme="majorHAnsi"/>
          <w:lang w:val="en"/>
        </w:rPr>
        <w:t xml:space="preserve"> to distribute to other gardens who would like to grow for the Show</w:t>
      </w:r>
    </w:p>
    <w:p w:rsidR="007E0631" w:rsidRDefault="007E0631" w:rsidP="002C2680">
      <w:pPr>
        <w:pStyle w:val="ListParagraph"/>
        <w:numPr>
          <w:ilvl w:val="1"/>
          <w:numId w:val="1"/>
        </w:numPr>
        <w:rPr>
          <w:rFonts w:asciiTheme="majorHAnsi" w:hAnsiTheme="majorHAnsi" w:cstheme="majorHAnsi"/>
          <w:lang w:val="en"/>
        </w:rPr>
      </w:pPr>
      <w:r w:rsidRPr="007E0631">
        <w:rPr>
          <w:rFonts w:asciiTheme="majorHAnsi" w:hAnsiTheme="majorHAnsi" w:cstheme="majorHAnsi"/>
          <w:b/>
          <w:lang w:val="en"/>
        </w:rPr>
        <w:t>Pots 4.7</w:t>
      </w:r>
      <w:r>
        <w:rPr>
          <w:rFonts w:asciiTheme="majorHAnsi" w:hAnsiTheme="majorHAnsi" w:cstheme="majorHAnsi"/>
          <w:b/>
          <w:lang w:val="en"/>
        </w:rPr>
        <w:t>Litre</w:t>
      </w:r>
      <w:r w:rsidRPr="007E0631">
        <w:rPr>
          <w:rFonts w:asciiTheme="majorHAnsi" w:hAnsiTheme="majorHAnsi" w:cstheme="majorHAnsi"/>
          <w:lang w:val="en"/>
        </w:rPr>
        <w:t xml:space="preserve"> for all the plants</w:t>
      </w:r>
      <w:r w:rsidR="00C23E21">
        <w:rPr>
          <w:rFonts w:asciiTheme="majorHAnsi" w:hAnsiTheme="majorHAnsi" w:cstheme="majorHAnsi"/>
          <w:lang w:val="en"/>
        </w:rPr>
        <w:t xml:space="preserve"> including extras</w:t>
      </w:r>
      <w:r w:rsidRPr="007E0631">
        <w:rPr>
          <w:rFonts w:asciiTheme="majorHAnsi" w:hAnsiTheme="majorHAnsi" w:cstheme="majorHAnsi"/>
          <w:lang w:val="en"/>
        </w:rPr>
        <w:t>. Distributed</w:t>
      </w:r>
      <w:r>
        <w:rPr>
          <w:rFonts w:asciiTheme="majorHAnsi" w:hAnsiTheme="majorHAnsi" w:cstheme="majorHAnsi"/>
          <w:lang w:val="en"/>
        </w:rPr>
        <w:t>/or collection point for</w:t>
      </w:r>
      <w:r w:rsidRPr="007E0631">
        <w:rPr>
          <w:rFonts w:asciiTheme="majorHAnsi" w:hAnsiTheme="majorHAnsi" w:cstheme="majorHAnsi"/>
          <w:lang w:val="en"/>
        </w:rPr>
        <w:t xml:space="preserve"> all the gardens who would like to grow for the show</w:t>
      </w:r>
    </w:p>
    <w:p w:rsidR="007E0631" w:rsidRDefault="007E0631" w:rsidP="002C2680">
      <w:pPr>
        <w:pStyle w:val="ListParagraph"/>
        <w:numPr>
          <w:ilvl w:val="1"/>
          <w:numId w:val="1"/>
        </w:numPr>
        <w:rPr>
          <w:rFonts w:asciiTheme="majorHAnsi" w:hAnsiTheme="majorHAnsi" w:cstheme="majorHAnsi"/>
          <w:lang w:val="en"/>
        </w:rPr>
      </w:pPr>
      <w:r w:rsidRPr="004B75A2">
        <w:rPr>
          <w:rFonts w:asciiTheme="majorHAnsi" w:hAnsiTheme="majorHAnsi" w:cstheme="majorHAnsi"/>
          <w:b/>
          <w:lang w:val="en"/>
        </w:rPr>
        <w:t>Infill plants</w:t>
      </w:r>
      <w:r>
        <w:rPr>
          <w:rFonts w:asciiTheme="majorHAnsi" w:hAnsiTheme="majorHAnsi" w:cstheme="majorHAnsi"/>
          <w:lang w:val="en"/>
        </w:rPr>
        <w:t xml:space="preserve"> in a smaller pot size?</w:t>
      </w:r>
      <w:r w:rsidR="004B75A2">
        <w:rPr>
          <w:rFonts w:asciiTheme="majorHAnsi" w:hAnsiTheme="majorHAnsi" w:cstheme="majorHAnsi"/>
          <w:lang w:val="en"/>
        </w:rPr>
        <w:t xml:space="preserve"> Depends on what infill?</w:t>
      </w:r>
    </w:p>
    <w:p w:rsidR="004B75A2" w:rsidRDefault="004B75A2" w:rsidP="004B75A2">
      <w:pPr>
        <w:pStyle w:val="ListParagraph"/>
        <w:numPr>
          <w:ilvl w:val="1"/>
          <w:numId w:val="1"/>
        </w:numPr>
        <w:rPr>
          <w:rFonts w:asciiTheme="majorHAnsi" w:hAnsiTheme="majorHAnsi" w:cstheme="majorHAnsi"/>
          <w:lang w:val="en"/>
        </w:rPr>
      </w:pPr>
      <w:r w:rsidRPr="004B75A2">
        <w:rPr>
          <w:rFonts w:asciiTheme="majorHAnsi" w:hAnsiTheme="majorHAnsi" w:cstheme="majorHAnsi"/>
          <w:b/>
          <w:lang w:val="en"/>
        </w:rPr>
        <w:t>Potting mix</w:t>
      </w:r>
      <w:r>
        <w:rPr>
          <w:rFonts w:asciiTheme="majorHAnsi" w:hAnsiTheme="majorHAnsi" w:cstheme="majorHAnsi"/>
          <w:lang w:val="en"/>
        </w:rPr>
        <w:t xml:space="preserve"> for the plants/seeds</w:t>
      </w:r>
    </w:p>
    <w:p w:rsidR="004B75A2" w:rsidRPr="005E1D7D" w:rsidRDefault="004B75A2" w:rsidP="005E1D7D">
      <w:pPr>
        <w:pStyle w:val="ListParagraph"/>
        <w:ind w:left="1440"/>
        <w:rPr>
          <w:rFonts w:asciiTheme="majorHAnsi" w:hAnsiTheme="majorHAnsi" w:cstheme="majorHAnsi"/>
          <w:lang w:val="en"/>
        </w:rPr>
      </w:pPr>
    </w:p>
    <w:p w:rsidR="004B75A2" w:rsidRPr="004B75A2" w:rsidRDefault="00E551EB" w:rsidP="00E551EB">
      <w:pPr>
        <w:pStyle w:val="ListParagraph"/>
        <w:numPr>
          <w:ilvl w:val="0"/>
          <w:numId w:val="1"/>
        </w:numPr>
        <w:rPr>
          <w:rFonts w:asciiTheme="majorHAnsi" w:hAnsiTheme="majorHAnsi" w:cstheme="majorHAnsi"/>
          <w:lang w:val="en"/>
        </w:rPr>
      </w:pPr>
      <w:r w:rsidRPr="00852048">
        <w:rPr>
          <w:rFonts w:asciiTheme="majorHAnsi" w:hAnsiTheme="majorHAnsi" w:cstheme="majorHAnsi"/>
          <w:b/>
          <w:u w:val="single"/>
          <w:lang w:val="en"/>
        </w:rPr>
        <w:t>Funding</w:t>
      </w:r>
      <w:r w:rsidR="004B75A2">
        <w:rPr>
          <w:rFonts w:asciiTheme="majorHAnsi" w:hAnsiTheme="majorHAnsi" w:cstheme="majorHAnsi"/>
          <w:b/>
          <w:lang w:val="en"/>
        </w:rPr>
        <w:t xml:space="preserve"> </w:t>
      </w:r>
      <w:r w:rsidR="00852048">
        <w:rPr>
          <w:rFonts w:asciiTheme="majorHAnsi" w:hAnsiTheme="majorHAnsi" w:cstheme="majorHAnsi"/>
          <w:b/>
          <w:lang w:val="en"/>
        </w:rPr>
        <w:t>Proposed by Hayley, seconded by Rachel, carried unanimously.</w:t>
      </w:r>
    </w:p>
    <w:p w:rsidR="00E551EB" w:rsidRDefault="004B75A2" w:rsidP="004B75A2">
      <w:pPr>
        <w:pStyle w:val="ListParagraph"/>
        <w:numPr>
          <w:ilvl w:val="1"/>
          <w:numId w:val="1"/>
        </w:numPr>
        <w:rPr>
          <w:rFonts w:asciiTheme="majorHAnsi" w:hAnsiTheme="majorHAnsi" w:cstheme="majorHAnsi"/>
          <w:lang w:val="en"/>
        </w:rPr>
      </w:pPr>
      <w:r w:rsidRPr="00852048">
        <w:rPr>
          <w:rFonts w:asciiTheme="majorHAnsi" w:hAnsiTheme="majorHAnsi" w:cstheme="majorHAnsi"/>
          <w:b/>
          <w:color w:val="00B050"/>
          <w:lang w:val="en"/>
        </w:rPr>
        <w:t>Hayley</w:t>
      </w:r>
      <w:r w:rsidR="00852048">
        <w:rPr>
          <w:rFonts w:asciiTheme="majorHAnsi" w:hAnsiTheme="majorHAnsi" w:cstheme="majorHAnsi"/>
          <w:lang w:val="en"/>
        </w:rPr>
        <w:t xml:space="preserve"> offered to apply to some funding streams ie Rata and Lotteries Funding</w:t>
      </w:r>
    </w:p>
    <w:p w:rsidR="00852048" w:rsidRPr="00852048" w:rsidRDefault="00852048" w:rsidP="004B75A2">
      <w:pPr>
        <w:pStyle w:val="ListParagraph"/>
        <w:numPr>
          <w:ilvl w:val="1"/>
          <w:numId w:val="1"/>
        </w:numPr>
        <w:rPr>
          <w:rFonts w:asciiTheme="majorHAnsi" w:hAnsiTheme="majorHAnsi" w:cstheme="majorHAnsi"/>
          <w:lang w:val="en"/>
        </w:rPr>
      </w:pPr>
      <w:r>
        <w:rPr>
          <w:rFonts w:asciiTheme="majorHAnsi" w:hAnsiTheme="majorHAnsi" w:cstheme="majorHAnsi"/>
          <w:lang w:val="en"/>
        </w:rPr>
        <w:t xml:space="preserve">Any other possible sources of funding please direct to </w:t>
      </w:r>
      <w:r w:rsidRPr="00852048">
        <w:rPr>
          <w:rFonts w:asciiTheme="majorHAnsi" w:hAnsiTheme="majorHAnsi" w:cstheme="majorHAnsi"/>
          <w:b/>
          <w:color w:val="00B050"/>
          <w:lang w:val="en"/>
        </w:rPr>
        <w:t>Hayley</w:t>
      </w:r>
    </w:p>
    <w:p w:rsidR="00D64D3C" w:rsidRDefault="00D64D3C">
      <w:pPr>
        <w:rPr>
          <w:rFonts w:asciiTheme="majorHAnsi" w:hAnsiTheme="majorHAnsi" w:cstheme="majorHAnsi"/>
          <w:lang w:val="en"/>
        </w:rPr>
      </w:pPr>
      <w:r>
        <w:rPr>
          <w:rFonts w:asciiTheme="majorHAnsi" w:hAnsiTheme="majorHAnsi" w:cstheme="majorHAnsi"/>
          <w:lang w:val="en"/>
        </w:rPr>
        <w:br w:type="page"/>
      </w:r>
    </w:p>
    <w:p w:rsidR="00852048" w:rsidRDefault="00E551EB" w:rsidP="00E551EB">
      <w:pPr>
        <w:pStyle w:val="ListParagraph"/>
        <w:numPr>
          <w:ilvl w:val="0"/>
          <w:numId w:val="1"/>
        </w:numPr>
        <w:rPr>
          <w:rFonts w:asciiTheme="majorHAnsi" w:hAnsiTheme="majorHAnsi" w:cstheme="majorHAnsi"/>
          <w:b/>
          <w:u w:val="single"/>
          <w:lang w:val="en"/>
        </w:rPr>
      </w:pPr>
      <w:r w:rsidRPr="00852048">
        <w:rPr>
          <w:rFonts w:asciiTheme="majorHAnsi" w:hAnsiTheme="majorHAnsi" w:cstheme="majorHAnsi"/>
          <w:b/>
          <w:u w:val="single"/>
          <w:lang w:val="en"/>
        </w:rPr>
        <w:t>Sponsors</w:t>
      </w:r>
      <w:r w:rsidR="00852048">
        <w:rPr>
          <w:rFonts w:asciiTheme="majorHAnsi" w:hAnsiTheme="majorHAnsi" w:cstheme="majorHAnsi"/>
          <w:b/>
          <w:u w:val="single"/>
          <w:lang w:val="en"/>
        </w:rPr>
        <w:t xml:space="preserve"> </w:t>
      </w:r>
    </w:p>
    <w:p w:rsidR="00E551EB" w:rsidRPr="00852048" w:rsidRDefault="00D64D3C" w:rsidP="00852048">
      <w:pPr>
        <w:pStyle w:val="ListParagraph"/>
        <w:numPr>
          <w:ilvl w:val="1"/>
          <w:numId w:val="1"/>
        </w:numPr>
        <w:rPr>
          <w:rFonts w:asciiTheme="majorHAnsi" w:hAnsiTheme="majorHAnsi" w:cstheme="majorHAnsi"/>
          <w:b/>
          <w:u w:val="single"/>
          <w:lang w:val="en"/>
        </w:rPr>
      </w:pPr>
      <w:r>
        <w:rPr>
          <w:rFonts w:asciiTheme="majorHAnsi" w:hAnsiTheme="majorHAnsi" w:cstheme="majorHAnsi"/>
          <w:lang w:val="en"/>
        </w:rPr>
        <w:t>M</w:t>
      </w:r>
      <w:r w:rsidR="00852048">
        <w:rPr>
          <w:rFonts w:asciiTheme="majorHAnsi" w:hAnsiTheme="majorHAnsi" w:cstheme="majorHAnsi"/>
          <w:lang w:val="en"/>
        </w:rPr>
        <w:t xml:space="preserve">entioned by </w:t>
      </w:r>
      <w:r w:rsidR="00852048" w:rsidRPr="005D14BB">
        <w:rPr>
          <w:rFonts w:asciiTheme="majorHAnsi" w:hAnsiTheme="majorHAnsi" w:cstheme="majorHAnsi"/>
          <w:b/>
          <w:color w:val="00B050"/>
          <w:lang w:val="en"/>
        </w:rPr>
        <w:t>Zane</w:t>
      </w:r>
      <w:r w:rsidR="00852048">
        <w:rPr>
          <w:rFonts w:asciiTheme="majorHAnsi" w:hAnsiTheme="majorHAnsi" w:cstheme="majorHAnsi"/>
          <w:lang w:val="en"/>
        </w:rPr>
        <w:t xml:space="preserve"> that Mitre10 could be approached as a Sponsor. </w:t>
      </w:r>
    </w:p>
    <w:p w:rsidR="00852048" w:rsidRDefault="00852048" w:rsidP="00852048">
      <w:pPr>
        <w:pStyle w:val="ListParagraph"/>
        <w:numPr>
          <w:ilvl w:val="1"/>
          <w:numId w:val="1"/>
        </w:numPr>
        <w:rPr>
          <w:rFonts w:asciiTheme="majorHAnsi" w:hAnsiTheme="majorHAnsi" w:cstheme="majorHAnsi"/>
          <w:lang w:val="en"/>
        </w:rPr>
      </w:pPr>
      <w:r>
        <w:rPr>
          <w:rFonts w:asciiTheme="majorHAnsi" w:hAnsiTheme="majorHAnsi" w:cstheme="majorHAnsi"/>
          <w:lang w:val="en"/>
        </w:rPr>
        <w:t xml:space="preserve">Possible sponsors could be the pot supplier, </w:t>
      </w:r>
      <w:proofErr w:type="spellStart"/>
      <w:r>
        <w:rPr>
          <w:rFonts w:asciiTheme="majorHAnsi" w:hAnsiTheme="majorHAnsi" w:cstheme="majorHAnsi"/>
          <w:lang w:val="en"/>
        </w:rPr>
        <w:t>Tui</w:t>
      </w:r>
      <w:proofErr w:type="spellEnd"/>
      <w:r>
        <w:rPr>
          <w:rFonts w:asciiTheme="majorHAnsi" w:hAnsiTheme="majorHAnsi" w:cstheme="majorHAnsi"/>
          <w:lang w:val="en"/>
        </w:rPr>
        <w:t>, seed suppliers, grass seed supplier.</w:t>
      </w:r>
    </w:p>
    <w:p w:rsidR="00D64D3C" w:rsidRPr="00852048" w:rsidRDefault="00D64D3C" w:rsidP="00D64D3C">
      <w:pPr>
        <w:pStyle w:val="ListParagraph"/>
        <w:ind w:left="1440"/>
        <w:rPr>
          <w:rFonts w:asciiTheme="majorHAnsi" w:hAnsiTheme="majorHAnsi" w:cstheme="majorHAnsi"/>
          <w:lang w:val="en"/>
        </w:rPr>
      </w:pPr>
    </w:p>
    <w:p w:rsidR="00852048" w:rsidRDefault="00E551EB" w:rsidP="00852048">
      <w:pPr>
        <w:pStyle w:val="ListParagraph"/>
        <w:numPr>
          <w:ilvl w:val="0"/>
          <w:numId w:val="1"/>
        </w:numPr>
        <w:rPr>
          <w:rFonts w:asciiTheme="majorHAnsi" w:hAnsiTheme="majorHAnsi" w:cstheme="majorHAnsi"/>
          <w:b/>
          <w:u w:val="single"/>
          <w:lang w:val="en"/>
        </w:rPr>
      </w:pPr>
      <w:r w:rsidRPr="00852048">
        <w:rPr>
          <w:rFonts w:asciiTheme="majorHAnsi" w:hAnsiTheme="majorHAnsi" w:cstheme="majorHAnsi"/>
          <w:b/>
          <w:u w:val="single"/>
          <w:lang w:val="en"/>
        </w:rPr>
        <w:t>Logistics</w:t>
      </w:r>
    </w:p>
    <w:p w:rsidR="00852048" w:rsidRDefault="00492E85" w:rsidP="00852048">
      <w:pPr>
        <w:pStyle w:val="ListParagraph"/>
        <w:numPr>
          <w:ilvl w:val="1"/>
          <w:numId w:val="1"/>
        </w:numPr>
        <w:rPr>
          <w:rFonts w:asciiTheme="majorHAnsi" w:hAnsiTheme="majorHAnsi" w:cstheme="majorHAnsi"/>
          <w:lang w:val="en"/>
        </w:rPr>
      </w:pPr>
      <w:r>
        <w:rPr>
          <w:rFonts w:asciiTheme="majorHAnsi" w:hAnsiTheme="majorHAnsi" w:cstheme="majorHAnsi"/>
          <w:lang w:val="en"/>
        </w:rPr>
        <w:t>Ask other gardens for help, if they wish to be involved in some way</w:t>
      </w:r>
    </w:p>
    <w:p w:rsidR="00D64D3C" w:rsidRDefault="00492E85" w:rsidP="00D64D3C">
      <w:pPr>
        <w:pStyle w:val="ListParagraph"/>
        <w:numPr>
          <w:ilvl w:val="2"/>
          <w:numId w:val="1"/>
        </w:numPr>
        <w:rPr>
          <w:rFonts w:asciiTheme="majorHAnsi" w:hAnsiTheme="majorHAnsi" w:cstheme="majorHAnsi"/>
          <w:lang w:val="en"/>
        </w:rPr>
      </w:pPr>
      <w:r>
        <w:rPr>
          <w:rFonts w:asciiTheme="majorHAnsi" w:hAnsiTheme="majorHAnsi" w:cstheme="majorHAnsi"/>
          <w:lang w:val="en"/>
        </w:rPr>
        <w:t xml:space="preserve">This has been set in motion on the Newsline </w:t>
      </w:r>
    </w:p>
    <w:p w:rsidR="00D64D3C" w:rsidRPr="00D64D3C" w:rsidRDefault="00D64D3C" w:rsidP="00D64D3C">
      <w:pPr>
        <w:pStyle w:val="ListParagraph"/>
        <w:numPr>
          <w:ilvl w:val="2"/>
          <w:numId w:val="1"/>
        </w:numPr>
        <w:rPr>
          <w:rFonts w:asciiTheme="majorHAnsi" w:hAnsiTheme="majorHAnsi" w:cstheme="majorHAnsi"/>
          <w:lang w:val="en"/>
        </w:rPr>
      </w:pPr>
      <w:r>
        <w:rPr>
          <w:rFonts w:asciiTheme="majorHAnsi" w:hAnsiTheme="majorHAnsi" w:cstheme="majorHAnsi"/>
          <w:lang w:val="en"/>
        </w:rPr>
        <w:t>Secretary to send a reminder email asking of anyone wishes to get more involved – and how to</w:t>
      </w:r>
      <w:r w:rsidR="00625775">
        <w:rPr>
          <w:rFonts w:asciiTheme="majorHAnsi" w:hAnsiTheme="majorHAnsi" w:cstheme="majorHAnsi"/>
          <w:lang w:val="en"/>
        </w:rPr>
        <w:t>,</w:t>
      </w:r>
      <w:r>
        <w:rPr>
          <w:rFonts w:asciiTheme="majorHAnsi" w:hAnsiTheme="majorHAnsi" w:cstheme="majorHAnsi"/>
          <w:lang w:val="en"/>
        </w:rPr>
        <w:t xml:space="preserve"> which could include a grow list.</w:t>
      </w:r>
    </w:p>
    <w:p w:rsidR="00492E85" w:rsidRDefault="005D14BB"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Distribution for</w:t>
      </w:r>
      <w:r w:rsidR="00492E85">
        <w:rPr>
          <w:rFonts w:asciiTheme="majorHAnsi" w:hAnsiTheme="majorHAnsi" w:cstheme="majorHAnsi"/>
          <w:lang w:val="en"/>
        </w:rPr>
        <w:t xml:space="preserve"> the growing </w:t>
      </w:r>
      <w:r>
        <w:rPr>
          <w:rFonts w:asciiTheme="majorHAnsi" w:hAnsiTheme="majorHAnsi" w:cstheme="majorHAnsi"/>
          <w:lang w:val="en"/>
        </w:rPr>
        <w:t xml:space="preserve">of </w:t>
      </w:r>
      <w:r w:rsidR="00492E85">
        <w:rPr>
          <w:rFonts w:asciiTheme="majorHAnsi" w:hAnsiTheme="majorHAnsi" w:cstheme="majorHAnsi"/>
          <w:lang w:val="en"/>
        </w:rPr>
        <w:t>plan</w:t>
      </w:r>
      <w:r>
        <w:rPr>
          <w:rFonts w:asciiTheme="majorHAnsi" w:hAnsiTheme="majorHAnsi" w:cstheme="majorHAnsi"/>
          <w:lang w:val="en"/>
        </w:rPr>
        <w:t>ts</w:t>
      </w:r>
      <w:r w:rsidR="00492E85">
        <w:rPr>
          <w:rFonts w:asciiTheme="majorHAnsi" w:hAnsiTheme="majorHAnsi" w:cstheme="majorHAnsi"/>
          <w:lang w:val="en"/>
        </w:rPr>
        <w:t xml:space="preserve"> including seed, pots, mix. </w:t>
      </w:r>
    </w:p>
    <w:p w:rsidR="00492E85" w:rsidRPr="00492E85" w:rsidRDefault="00492E85" w:rsidP="00492E85">
      <w:pPr>
        <w:pStyle w:val="ListParagraph"/>
        <w:numPr>
          <w:ilvl w:val="1"/>
          <w:numId w:val="1"/>
        </w:numPr>
        <w:rPr>
          <w:rFonts w:asciiTheme="majorHAnsi" w:hAnsiTheme="majorHAnsi" w:cstheme="majorHAnsi"/>
          <w:lang w:val="en"/>
        </w:rPr>
      </w:pPr>
      <w:r w:rsidRPr="00492E85">
        <w:rPr>
          <w:rFonts w:asciiTheme="majorHAnsi" w:hAnsiTheme="majorHAnsi" w:cstheme="majorHAnsi"/>
          <w:lang w:val="en"/>
        </w:rPr>
        <w:t xml:space="preserve">Define a storage point for all the hardware, accessory paraphernalia and plants to be stored </w:t>
      </w:r>
      <w:r>
        <w:rPr>
          <w:rFonts w:asciiTheme="majorHAnsi" w:hAnsiTheme="majorHAnsi" w:cstheme="majorHAnsi"/>
          <w:lang w:val="en"/>
        </w:rPr>
        <w:t>somewhere close</w:t>
      </w:r>
      <w:r w:rsidRPr="00492E85">
        <w:rPr>
          <w:rFonts w:asciiTheme="majorHAnsi" w:hAnsiTheme="majorHAnsi" w:cstheme="majorHAnsi"/>
          <w:lang w:val="en"/>
        </w:rPr>
        <w:t xml:space="preserve"> to the Botanic Gardens</w:t>
      </w:r>
      <w:r>
        <w:rPr>
          <w:rFonts w:asciiTheme="majorHAnsi" w:hAnsiTheme="majorHAnsi" w:cstheme="majorHAnsi"/>
          <w:lang w:val="en"/>
        </w:rPr>
        <w:t>,</w:t>
      </w:r>
      <w:r w:rsidRPr="00492E85">
        <w:rPr>
          <w:rFonts w:asciiTheme="majorHAnsi" w:hAnsiTheme="majorHAnsi" w:cstheme="majorHAnsi"/>
          <w:lang w:val="en"/>
        </w:rPr>
        <w:t xml:space="preserve"> with watering capabilities</w:t>
      </w:r>
      <w:r>
        <w:rPr>
          <w:rFonts w:asciiTheme="majorHAnsi" w:hAnsiTheme="majorHAnsi" w:cstheme="majorHAnsi"/>
          <w:lang w:val="en"/>
        </w:rPr>
        <w:t>.</w:t>
      </w:r>
    </w:p>
    <w:p w:rsidR="00492E85" w:rsidRDefault="00D64D3C"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 xml:space="preserve">Hire/borrow a </w:t>
      </w:r>
      <w:r w:rsidR="00492E85">
        <w:rPr>
          <w:rFonts w:asciiTheme="majorHAnsi" w:hAnsiTheme="majorHAnsi" w:cstheme="majorHAnsi"/>
          <w:lang w:val="en"/>
        </w:rPr>
        <w:t xml:space="preserve">trailer to move everything to </w:t>
      </w:r>
      <w:r>
        <w:rPr>
          <w:rFonts w:asciiTheme="majorHAnsi" w:hAnsiTheme="majorHAnsi" w:cstheme="majorHAnsi"/>
          <w:lang w:val="en"/>
        </w:rPr>
        <w:t>(and from)</w:t>
      </w:r>
      <w:r w:rsidR="00625775">
        <w:rPr>
          <w:rFonts w:asciiTheme="majorHAnsi" w:hAnsiTheme="majorHAnsi" w:cstheme="majorHAnsi"/>
          <w:lang w:val="en"/>
        </w:rPr>
        <w:t xml:space="preserve"> </w:t>
      </w:r>
      <w:r w:rsidR="00492E85">
        <w:rPr>
          <w:rFonts w:asciiTheme="majorHAnsi" w:hAnsiTheme="majorHAnsi" w:cstheme="majorHAnsi"/>
          <w:lang w:val="en"/>
        </w:rPr>
        <w:t>site.</w:t>
      </w:r>
    </w:p>
    <w:p w:rsidR="00492E85" w:rsidRDefault="00492E85"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 xml:space="preserve">Sign up </w:t>
      </w:r>
      <w:r w:rsidR="00D64D3C">
        <w:rPr>
          <w:rFonts w:asciiTheme="majorHAnsi" w:hAnsiTheme="majorHAnsi" w:cstheme="majorHAnsi"/>
          <w:lang w:val="en"/>
        </w:rPr>
        <w:t>v</w:t>
      </w:r>
      <w:r>
        <w:rPr>
          <w:rFonts w:asciiTheme="majorHAnsi" w:hAnsiTheme="majorHAnsi" w:cstheme="majorHAnsi"/>
          <w:lang w:val="en"/>
        </w:rPr>
        <w:t>olunteers for 2 days build up.</w:t>
      </w:r>
    </w:p>
    <w:p w:rsidR="00D64D3C" w:rsidRDefault="00D64D3C"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Build display stand to plan,(never the case, but 4 quarter stands</w:t>
      </w:r>
      <w:r w:rsidR="00625775">
        <w:rPr>
          <w:rFonts w:asciiTheme="majorHAnsi" w:hAnsiTheme="majorHAnsi" w:cstheme="majorHAnsi"/>
          <w:lang w:val="en"/>
        </w:rPr>
        <w:t xml:space="preserve"> </w:t>
      </w:r>
      <w:r>
        <w:rPr>
          <w:rFonts w:asciiTheme="majorHAnsi" w:hAnsiTheme="majorHAnsi" w:cstheme="majorHAnsi"/>
          <w:lang w:val="en"/>
        </w:rPr>
        <w:t>-</w:t>
      </w:r>
      <w:r w:rsidR="00625775">
        <w:rPr>
          <w:rFonts w:asciiTheme="majorHAnsi" w:hAnsiTheme="majorHAnsi" w:cstheme="majorHAnsi"/>
          <w:lang w:val="en"/>
        </w:rPr>
        <w:t xml:space="preserve"> less</w:t>
      </w:r>
      <w:r>
        <w:rPr>
          <w:rFonts w:asciiTheme="majorHAnsi" w:hAnsiTheme="majorHAnsi" w:cstheme="majorHAnsi"/>
          <w:lang w:val="en"/>
        </w:rPr>
        <w:t xml:space="preserve"> to improvise with </w:t>
      </w:r>
      <w:r w:rsidRPr="00D64D3C">
        <w:rPr>
          <w:rFonts w:asciiTheme="majorHAnsi" w:hAnsiTheme="majorHAnsi" w:cstheme="majorHAnsi"/>
          <w:lang w:val="en"/>
        </w:rPr>
        <w:sym w:font="Wingdings" w:char="F04A"/>
      </w:r>
      <w:r>
        <w:rPr>
          <w:rFonts w:asciiTheme="majorHAnsi" w:hAnsiTheme="majorHAnsi" w:cstheme="majorHAnsi"/>
          <w:lang w:val="en"/>
        </w:rPr>
        <w:t>)</w:t>
      </w:r>
    </w:p>
    <w:p w:rsidR="00492E85" w:rsidRPr="00D64D3C" w:rsidRDefault="00492E85"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 xml:space="preserve">Sign up volunteers for 3 days on Show days </w:t>
      </w:r>
      <w:r w:rsidRPr="00D64D3C">
        <w:rPr>
          <w:rFonts w:asciiTheme="majorHAnsi" w:hAnsiTheme="majorHAnsi" w:cstheme="majorHAnsi"/>
          <w:i/>
          <w:lang w:val="en"/>
        </w:rPr>
        <w:t>Times of open &amp; closing?</w:t>
      </w:r>
    </w:p>
    <w:p w:rsidR="00D64D3C" w:rsidRDefault="00D64D3C"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Signage, billboards, pamphlets from other Community gardens</w:t>
      </w:r>
    </w:p>
    <w:p w:rsidR="00D64D3C" w:rsidRDefault="005D14BB"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Printing up CCGA business cards/</w:t>
      </w:r>
      <w:r w:rsidR="00D64D3C">
        <w:rPr>
          <w:rFonts w:asciiTheme="majorHAnsi" w:hAnsiTheme="majorHAnsi" w:cstheme="majorHAnsi"/>
          <w:lang w:val="en"/>
        </w:rPr>
        <w:t xml:space="preserve">or a </w:t>
      </w:r>
      <w:proofErr w:type="spellStart"/>
      <w:r w:rsidR="00D64D3C">
        <w:rPr>
          <w:rFonts w:asciiTheme="majorHAnsi" w:hAnsiTheme="majorHAnsi" w:cstheme="majorHAnsi"/>
          <w:lang w:val="en"/>
        </w:rPr>
        <w:t>Corex</w:t>
      </w:r>
      <w:proofErr w:type="spellEnd"/>
      <w:r w:rsidR="00D64D3C">
        <w:rPr>
          <w:rFonts w:asciiTheme="majorHAnsi" w:hAnsiTheme="majorHAnsi" w:cstheme="majorHAnsi"/>
          <w:lang w:val="en"/>
        </w:rPr>
        <w:t xml:space="preserve"> board with an indication of who we are, how you can contact us? Facebook page/CCGA website</w:t>
      </w:r>
    </w:p>
    <w:p w:rsidR="00492E85" w:rsidRDefault="00492E85"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Sign up volunteers for breakdown</w:t>
      </w:r>
      <w:r w:rsidR="00D64D3C">
        <w:rPr>
          <w:rFonts w:asciiTheme="majorHAnsi" w:hAnsiTheme="majorHAnsi" w:cstheme="majorHAnsi"/>
          <w:lang w:val="en"/>
        </w:rPr>
        <w:t>. When?</w:t>
      </w:r>
      <w:r w:rsidR="00625775">
        <w:rPr>
          <w:rFonts w:asciiTheme="majorHAnsi" w:hAnsiTheme="majorHAnsi" w:cstheme="majorHAnsi"/>
          <w:lang w:val="en"/>
        </w:rPr>
        <w:t xml:space="preserve"> Are we selling stuff?</w:t>
      </w:r>
    </w:p>
    <w:p w:rsidR="00D64D3C" w:rsidRDefault="00D64D3C"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Liaise with 360</w:t>
      </w:r>
      <w:r w:rsidRPr="00D64D3C">
        <w:rPr>
          <w:rFonts w:asciiTheme="majorHAnsi" w:hAnsiTheme="majorHAnsi" w:cstheme="majorHAnsi"/>
          <w:vertAlign w:val="superscript"/>
          <w:lang w:val="en"/>
        </w:rPr>
        <w:t>o</w:t>
      </w:r>
      <w:r>
        <w:rPr>
          <w:rFonts w:asciiTheme="majorHAnsi" w:hAnsiTheme="majorHAnsi" w:cstheme="majorHAnsi"/>
          <w:lang w:val="en"/>
        </w:rPr>
        <w:t xml:space="preserve"> events about above timings.</w:t>
      </w:r>
    </w:p>
    <w:p w:rsidR="00D64D3C" w:rsidRDefault="00D64D3C" w:rsidP="00492E85">
      <w:pPr>
        <w:pStyle w:val="ListParagraph"/>
        <w:numPr>
          <w:ilvl w:val="1"/>
          <w:numId w:val="1"/>
        </w:numPr>
        <w:rPr>
          <w:rFonts w:asciiTheme="majorHAnsi" w:hAnsiTheme="majorHAnsi" w:cstheme="majorHAnsi"/>
          <w:lang w:val="en"/>
        </w:rPr>
      </w:pPr>
      <w:r>
        <w:rPr>
          <w:rFonts w:asciiTheme="majorHAnsi" w:hAnsiTheme="majorHAnsi" w:cstheme="majorHAnsi"/>
          <w:lang w:val="en"/>
        </w:rPr>
        <w:t xml:space="preserve">Liaise with Grow </w:t>
      </w:r>
      <w:proofErr w:type="spellStart"/>
      <w:r>
        <w:rPr>
          <w:rFonts w:asciiTheme="majorHAnsi" w:hAnsiTheme="majorHAnsi" w:cstheme="majorHAnsi"/>
          <w:lang w:val="en"/>
        </w:rPr>
        <w:t>Otautahi</w:t>
      </w:r>
      <w:proofErr w:type="spellEnd"/>
      <w:r>
        <w:rPr>
          <w:rFonts w:asciiTheme="majorHAnsi" w:hAnsiTheme="majorHAnsi" w:cstheme="majorHAnsi"/>
          <w:lang w:val="en"/>
        </w:rPr>
        <w:t xml:space="preserve"> Show </w:t>
      </w:r>
      <w:proofErr w:type="spellStart"/>
      <w:r>
        <w:rPr>
          <w:rFonts w:asciiTheme="majorHAnsi" w:hAnsiTheme="majorHAnsi" w:cstheme="majorHAnsi"/>
          <w:lang w:val="en"/>
        </w:rPr>
        <w:t>comms</w:t>
      </w:r>
      <w:proofErr w:type="spellEnd"/>
      <w:r>
        <w:rPr>
          <w:rFonts w:asciiTheme="majorHAnsi" w:hAnsiTheme="majorHAnsi" w:cstheme="majorHAnsi"/>
          <w:lang w:val="en"/>
        </w:rPr>
        <w:t>/media</w:t>
      </w:r>
    </w:p>
    <w:p w:rsidR="00E551EB" w:rsidRPr="00D64D3C" w:rsidRDefault="00E551EB" w:rsidP="005D14BB">
      <w:pPr>
        <w:pStyle w:val="Heading1"/>
        <w:rPr>
          <w:lang w:val="en"/>
        </w:rPr>
      </w:pPr>
      <w:r w:rsidRPr="00D64D3C">
        <w:rPr>
          <w:lang w:val="en"/>
        </w:rPr>
        <w:t>General business</w:t>
      </w:r>
    </w:p>
    <w:p w:rsidR="00EA3CEC" w:rsidRDefault="00EA3CEC" w:rsidP="00EA3CEC">
      <w:pPr>
        <w:shd w:val="clear" w:color="auto" w:fill="EEEEEE"/>
        <w:spacing w:after="0" w:line="240" w:lineRule="auto"/>
        <w:rPr>
          <w:rFonts w:ascii="Calibri" w:eastAsia="Times New Roman" w:hAnsi="Calibri" w:cs="Calibri"/>
          <w:b/>
          <w:color w:val="000000"/>
          <w:szCs w:val="24"/>
          <w:highlight w:val="lightGray"/>
          <w:lang w:val="en" w:eastAsia="en-NZ"/>
        </w:rPr>
      </w:pPr>
      <w:r w:rsidRPr="005D14BB">
        <w:rPr>
          <w:rFonts w:ascii="Calibri" w:eastAsia="Times New Roman" w:hAnsi="Calibri" w:cs="Calibri"/>
          <w:b/>
          <w:color w:val="000000"/>
          <w:szCs w:val="24"/>
          <w:highlight w:val="lightGray"/>
          <w:lang w:val="en" w:eastAsia="en-NZ"/>
        </w:rPr>
        <w:t>November 13</w:t>
      </w:r>
      <w:r w:rsidRPr="005D14BB">
        <w:rPr>
          <w:rFonts w:ascii="Calibri" w:eastAsia="Times New Roman" w:hAnsi="Calibri" w:cs="Calibri"/>
          <w:b/>
          <w:color w:val="000000"/>
          <w:szCs w:val="24"/>
          <w:highlight w:val="lightGray"/>
          <w:vertAlign w:val="superscript"/>
          <w:lang w:val="en" w:eastAsia="en-NZ"/>
        </w:rPr>
        <w:t>th</w:t>
      </w:r>
      <w:r w:rsidRPr="005D14BB">
        <w:rPr>
          <w:rFonts w:ascii="Calibri" w:eastAsia="Times New Roman" w:hAnsi="Calibri" w:cs="Calibri"/>
          <w:b/>
          <w:color w:val="000000"/>
          <w:szCs w:val="24"/>
          <w:highlight w:val="lightGray"/>
          <w:lang w:val="en" w:eastAsia="en-NZ"/>
        </w:rPr>
        <w:t xml:space="preserve"> 5-7.30pm Film 2040 @ </w:t>
      </w:r>
      <w:proofErr w:type="spellStart"/>
      <w:r w:rsidRPr="005D14BB">
        <w:rPr>
          <w:rFonts w:ascii="Calibri" w:eastAsia="Times New Roman" w:hAnsi="Calibri" w:cs="Calibri"/>
          <w:b/>
          <w:color w:val="000000"/>
          <w:szCs w:val="24"/>
          <w:highlight w:val="lightGray"/>
          <w:lang w:val="en" w:eastAsia="en-NZ"/>
        </w:rPr>
        <w:t>Turanga</w:t>
      </w:r>
      <w:proofErr w:type="spellEnd"/>
      <w:r w:rsidRPr="005D14BB">
        <w:rPr>
          <w:rFonts w:ascii="Calibri" w:eastAsia="Times New Roman" w:hAnsi="Calibri" w:cs="Calibri"/>
          <w:b/>
          <w:color w:val="000000"/>
          <w:szCs w:val="24"/>
          <w:highlight w:val="lightGray"/>
          <w:lang w:val="en" w:eastAsia="en-NZ"/>
        </w:rPr>
        <w:t xml:space="preserve"> Central Library</w:t>
      </w:r>
    </w:p>
    <w:p w:rsidR="00C23E21" w:rsidRPr="00C23E21" w:rsidRDefault="00C23E21" w:rsidP="00C23E21">
      <w:pPr>
        <w:shd w:val="clear" w:color="auto" w:fill="EEEEEE"/>
        <w:spacing w:after="0" w:line="240" w:lineRule="auto"/>
        <w:rPr>
          <w:rFonts w:ascii="Calibri" w:eastAsia="Times New Roman" w:hAnsi="Calibri" w:cs="Calibri"/>
          <w:color w:val="000000"/>
          <w:szCs w:val="24"/>
          <w:lang w:val="en" w:eastAsia="en-NZ"/>
        </w:rPr>
      </w:pPr>
      <w:r w:rsidRPr="00C23E21">
        <w:rPr>
          <w:rFonts w:ascii="Calibri" w:eastAsia="Times New Roman" w:hAnsi="Calibri" w:cs="Calibri"/>
          <w:color w:val="000000"/>
          <w:szCs w:val="24"/>
          <w:lang w:val="en" w:eastAsia="en-NZ"/>
        </w:rPr>
        <w:t>Volunteers for the night:  Zane, Catherine, Cathy, Hayley, Annette</w:t>
      </w:r>
    </w:p>
    <w:p w:rsidR="00C23E21" w:rsidRPr="00C23E21" w:rsidRDefault="00C23E21" w:rsidP="00C23E21">
      <w:pPr>
        <w:shd w:val="clear" w:color="auto" w:fill="EEEEEE"/>
        <w:spacing w:after="0" w:line="240" w:lineRule="auto"/>
        <w:rPr>
          <w:rFonts w:ascii="Calibri" w:eastAsia="Times New Roman" w:hAnsi="Calibri" w:cs="Calibri"/>
          <w:color w:val="000000"/>
          <w:szCs w:val="24"/>
          <w:highlight w:val="lightGray"/>
          <w:lang w:val="en" w:eastAsia="en-NZ"/>
        </w:rPr>
      </w:pPr>
      <w:r w:rsidRPr="00C23E21">
        <w:rPr>
          <w:rFonts w:ascii="Calibri" w:eastAsia="Times New Roman" w:hAnsi="Calibri" w:cs="Calibri"/>
          <w:color w:val="000000"/>
          <w:szCs w:val="24"/>
          <w:lang w:val="en" w:eastAsia="en-NZ"/>
        </w:rPr>
        <w:t xml:space="preserve">Hardware? </w:t>
      </w:r>
      <w:proofErr w:type="gramStart"/>
      <w:r w:rsidRPr="00C23E21">
        <w:rPr>
          <w:rFonts w:ascii="Calibri" w:eastAsia="Times New Roman" w:hAnsi="Calibri" w:cs="Calibri"/>
          <w:color w:val="000000"/>
          <w:szCs w:val="24"/>
          <w:lang w:val="en" w:eastAsia="en-NZ"/>
        </w:rPr>
        <w:t>or</w:t>
      </w:r>
      <w:proofErr w:type="gramEnd"/>
      <w:r w:rsidRPr="00C23E21">
        <w:rPr>
          <w:rFonts w:ascii="Calibri" w:eastAsia="Times New Roman" w:hAnsi="Calibri" w:cs="Calibri"/>
          <w:color w:val="000000"/>
          <w:szCs w:val="24"/>
          <w:lang w:val="en" w:eastAsia="en-NZ"/>
        </w:rPr>
        <w:t xml:space="preserve"> just talk about the CCGA and the Community Garden you represent.</w:t>
      </w:r>
    </w:p>
    <w:p w:rsidR="00EA3CEC" w:rsidRPr="005D14BB" w:rsidRDefault="00EA3CEC" w:rsidP="00EA3CEC">
      <w:pPr>
        <w:shd w:val="clear" w:color="auto" w:fill="EEEEEE"/>
        <w:spacing w:after="0" w:line="240" w:lineRule="auto"/>
        <w:rPr>
          <w:rFonts w:ascii="Calibri" w:eastAsia="Times New Roman" w:hAnsi="Calibri" w:cs="Calibri"/>
          <w:color w:val="000000"/>
          <w:szCs w:val="24"/>
          <w:highlight w:val="lightGray"/>
          <w:lang w:val="en" w:eastAsia="en-NZ"/>
        </w:rPr>
      </w:pPr>
    </w:p>
    <w:p w:rsidR="00EA3CEC" w:rsidRPr="005D14BB" w:rsidRDefault="00EA3CEC" w:rsidP="00EA3CEC">
      <w:pPr>
        <w:shd w:val="clear" w:color="auto" w:fill="EEEEEE"/>
        <w:spacing w:after="0" w:line="240" w:lineRule="auto"/>
        <w:rPr>
          <w:rFonts w:ascii="Calibri" w:eastAsia="Times New Roman" w:hAnsi="Calibri" w:cs="Calibri"/>
          <w:color w:val="000000"/>
          <w:szCs w:val="24"/>
          <w:highlight w:val="lightGray"/>
          <w:lang w:val="en" w:eastAsia="en-NZ"/>
        </w:rPr>
      </w:pPr>
      <w:r w:rsidRPr="005D14BB">
        <w:rPr>
          <w:rFonts w:ascii="Calibri" w:eastAsia="Times New Roman" w:hAnsi="Calibri" w:cs="Calibri"/>
          <w:color w:val="000000"/>
          <w:szCs w:val="24"/>
          <w:highlight w:val="lightGray"/>
          <w:lang w:val="en" w:eastAsia="en-NZ"/>
        </w:rPr>
        <w:t xml:space="preserve">“Kia ora Catherine,  </w:t>
      </w:r>
    </w:p>
    <w:p w:rsidR="00EA3CEC" w:rsidRPr="005D14BB" w:rsidRDefault="00EA3CEC" w:rsidP="00EA3CEC">
      <w:pPr>
        <w:shd w:val="clear" w:color="auto" w:fill="EEEEEE"/>
        <w:spacing w:after="0" w:line="240" w:lineRule="auto"/>
        <w:rPr>
          <w:rFonts w:ascii="Calibri" w:eastAsia="Times New Roman" w:hAnsi="Calibri" w:cs="Calibri"/>
          <w:color w:val="000000"/>
          <w:szCs w:val="24"/>
          <w:highlight w:val="lightGray"/>
          <w:lang w:val="en" w:eastAsia="en-NZ"/>
        </w:rPr>
      </w:pPr>
      <w:r w:rsidRPr="005D14BB">
        <w:rPr>
          <w:rFonts w:ascii="Calibri" w:eastAsia="Times New Roman" w:hAnsi="Calibri" w:cs="Calibri"/>
          <w:color w:val="000000"/>
          <w:szCs w:val="24"/>
          <w:highlight w:val="lightGray"/>
          <w:lang w:val="en" w:eastAsia="en-NZ"/>
        </w:rPr>
        <w:t xml:space="preserve">I am getting in touch as I am coordinating a screening of the film 2040 on behalf of Sustainable </w:t>
      </w:r>
      <w:proofErr w:type="spellStart"/>
      <w:r w:rsidRPr="005D14BB">
        <w:rPr>
          <w:rFonts w:ascii="Calibri" w:eastAsia="Times New Roman" w:hAnsi="Calibri" w:cs="Calibri"/>
          <w:color w:val="000000"/>
          <w:szCs w:val="24"/>
          <w:highlight w:val="lightGray"/>
          <w:lang w:val="en" w:eastAsia="en-NZ"/>
        </w:rPr>
        <w:t>Otautahi</w:t>
      </w:r>
      <w:proofErr w:type="spellEnd"/>
      <w:r w:rsidRPr="005D14BB">
        <w:rPr>
          <w:rFonts w:ascii="Calibri" w:eastAsia="Times New Roman" w:hAnsi="Calibri" w:cs="Calibri"/>
          <w:color w:val="000000"/>
          <w:szCs w:val="24"/>
          <w:highlight w:val="lightGray"/>
          <w:lang w:val="en" w:eastAsia="en-NZ"/>
        </w:rPr>
        <w:t xml:space="preserve"> Christchurch and we were wondering if you</w:t>
      </w:r>
      <w:proofErr w:type="gramStart"/>
      <w:r w:rsidRPr="005D14BB">
        <w:rPr>
          <w:rFonts w:ascii="Calibri" w:eastAsia="Times New Roman" w:hAnsi="Calibri" w:cs="Calibri"/>
          <w:color w:val="000000"/>
          <w:szCs w:val="24"/>
          <w:highlight w:val="lightGray"/>
          <w:lang w:val="en" w:eastAsia="en-NZ"/>
        </w:rPr>
        <w:t xml:space="preserve">  </w:t>
      </w:r>
      <w:r w:rsidRPr="005D14BB">
        <w:rPr>
          <w:rFonts w:ascii="Calibri" w:eastAsia="Times New Roman" w:hAnsi="Calibri" w:cs="Calibri"/>
          <w:color w:val="000000"/>
          <w:szCs w:val="24"/>
          <w:highlight w:val="lightGray"/>
          <w:shd w:val="clear" w:color="auto" w:fill="FFFFFF"/>
          <w:lang w:val="en" w:eastAsia="en-NZ"/>
        </w:rPr>
        <w:t>would</w:t>
      </w:r>
      <w:proofErr w:type="gramEnd"/>
      <w:r w:rsidRPr="005D14BB">
        <w:rPr>
          <w:rFonts w:ascii="Calibri" w:eastAsia="Times New Roman" w:hAnsi="Calibri" w:cs="Calibri"/>
          <w:color w:val="000000"/>
          <w:szCs w:val="24"/>
          <w:highlight w:val="lightGray"/>
          <w:shd w:val="clear" w:color="auto" w:fill="FFFFFF"/>
          <w:lang w:val="en" w:eastAsia="en-NZ"/>
        </w:rPr>
        <w:t xml:space="preserve"> be interested in hosting a stall on behalf of the Community Gardens Association, or if you have a colleague that may be interested? We are wanting to provide opportunities for attendees to find out about local initiatives that they can get involved in after the event. </w:t>
      </w:r>
      <w:r w:rsidRPr="005D14BB">
        <w:rPr>
          <w:rFonts w:ascii="Calibri" w:eastAsia="Times New Roman" w:hAnsi="Calibri" w:cs="Calibri"/>
          <w:color w:val="000000"/>
          <w:szCs w:val="24"/>
          <w:highlight w:val="lightGray"/>
          <w:lang w:val="en" w:eastAsia="en-NZ"/>
        </w:rPr>
        <w:t xml:space="preserve"> </w:t>
      </w:r>
    </w:p>
    <w:p w:rsidR="00EA3CEC" w:rsidRPr="005D14BB" w:rsidRDefault="00EA3CEC" w:rsidP="00EA3CEC">
      <w:pPr>
        <w:shd w:val="clear" w:color="auto" w:fill="EEEEEE"/>
        <w:spacing w:after="0" w:line="240" w:lineRule="auto"/>
        <w:rPr>
          <w:rFonts w:ascii="Calibri" w:eastAsia="Times New Roman" w:hAnsi="Calibri" w:cs="Calibri"/>
          <w:color w:val="000000"/>
          <w:sz w:val="24"/>
          <w:szCs w:val="24"/>
          <w:highlight w:val="lightGray"/>
          <w:lang w:val="en" w:eastAsia="en-NZ"/>
        </w:rPr>
      </w:pPr>
    </w:p>
    <w:p w:rsidR="00CA2F26" w:rsidRDefault="00EA3CEC" w:rsidP="00EA3CEC">
      <w:pPr>
        <w:shd w:val="clear" w:color="auto" w:fill="EEEEEE"/>
        <w:spacing w:line="240" w:lineRule="auto"/>
        <w:rPr>
          <w:rFonts w:ascii="Calibri" w:eastAsia="Times New Roman" w:hAnsi="Calibri" w:cs="Calibri"/>
          <w:color w:val="000000"/>
          <w:sz w:val="24"/>
          <w:szCs w:val="24"/>
          <w:lang w:val="en" w:eastAsia="en-NZ"/>
        </w:rPr>
      </w:pPr>
      <w:r w:rsidRPr="005D14BB">
        <w:rPr>
          <w:rFonts w:ascii="Calibri" w:eastAsia="Times New Roman" w:hAnsi="Calibri" w:cs="Calibri"/>
          <w:color w:val="000000"/>
          <w:sz w:val="24"/>
          <w:szCs w:val="24"/>
          <w:highlight w:val="lightGray"/>
          <w:shd w:val="clear" w:color="auto" w:fill="FFFFFF"/>
          <w:lang w:val="en" w:eastAsia="en-NZ"/>
        </w:rPr>
        <w:t>For more details on the event see: </w:t>
      </w:r>
      <w:hyperlink r:id="rId7" w:tgtFrame="_blank" w:history="1">
        <w:r w:rsidRPr="005D14BB">
          <w:rPr>
            <w:rFonts w:ascii="Calibri" w:eastAsia="Times New Roman" w:hAnsi="Calibri" w:cs="Calibri"/>
            <w:color w:val="0096E6"/>
            <w:sz w:val="24"/>
            <w:szCs w:val="24"/>
            <w:highlight w:val="lightGray"/>
            <w:lang w:val="en" w:eastAsia="en-NZ"/>
          </w:rPr>
          <w:t>https://events.humanitix.co.nz/2040-film-screening-sustainable-otautahi-christchurch</w:t>
        </w:r>
      </w:hyperlink>
      <w:r w:rsidRPr="00EA3CEC">
        <w:rPr>
          <w:rFonts w:ascii="Calibri" w:eastAsia="Times New Roman" w:hAnsi="Calibri" w:cs="Calibri"/>
          <w:color w:val="000000"/>
          <w:sz w:val="24"/>
          <w:szCs w:val="24"/>
          <w:lang w:val="en" w:eastAsia="en-NZ"/>
        </w:rPr>
        <w:t xml:space="preserve"> </w:t>
      </w:r>
      <w:r>
        <w:rPr>
          <w:rFonts w:ascii="Calibri" w:eastAsia="Times New Roman" w:hAnsi="Calibri" w:cs="Calibri"/>
          <w:color w:val="000000"/>
          <w:sz w:val="24"/>
          <w:szCs w:val="24"/>
          <w:lang w:val="en" w:eastAsia="en-NZ"/>
        </w:rPr>
        <w:t>“</w:t>
      </w:r>
    </w:p>
    <w:p w:rsidR="005D14BB" w:rsidRDefault="00C23E21" w:rsidP="00C23E21">
      <w:pPr>
        <w:pStyle w:val="Heading1"/>
        <w:rPr>
          <w:rFonts w:eastAsia="Times New Roman"/>
          <w:lang w:val="en" w:eastAsia="en-NZ"/>
        </w:rPr>
      </w:pPr>
      <w:r>
        <w:rPr>
          <w:lang w:val="en" w:eastAsia="en-NZ"/>
        </w:rPr>
        <w:t>General business cont.</w:t>
      </w:r>
    </w:p>
    <w:p w:rsidR="005D14BB" w:rsidRPr="00625775" w:rsidRDefault="005D14BB" w:rsidP="005D14BB">
      <w:pPr>
        <w:pStyle w:val="NoSpacing"/>
        <w:rPr>
          <w:rFonts w:asciiTheme="majorHAnsi" w:hAnsiTheme="majorHAnsi" w:cstheme="majorHAnsi"/>
          <w:lang w:val="en"/>
        </w:rPr>
      </w:pPr>
      <w:r w:rsidRPr="00625775">
        <w:rPr>
          <w:rFonts w:asciiTheme="majorHAnsi" w:hAnsiTheme="majorHAnsi" w:cstheme="majorHAnsi"/>
          <w:lang w:val="en"/>
        </w:rPr>
        <w:t xml:space="preserve">For the generous donation of </w:t>
      </w:r>
      <w:proofErr w:type="spellStart"/>
      <w:r w:rsidRPr="00625775">
        <w:rPr>
          <w:rFonts w:asciiTheme="majorHAnsi" w:hAnsiTheme="majorHAnsi" w:cstheme="majorHAnsi"/>
          <w:lang w:val="en"/>
        </w:rPr>
        <w:t>Tui</w:t>
      </w:r>
      <w:proofErr w:type="spellEnd"/>
      <w:r w:rsidRPr="00625775">
        <w:rPr>
          <w:rFonts w:asciiTheme="majorHAnsi" w:hAnsiTheme="majorHAnsi" w:cstheme="majorHAnsi"/>
          <w:lang w:val="en"/>
        </w:rPr>
        <w:t xml:space="preserve"> potting mix and Bernard’s time several Community Gardens brought to the table</w:t>
      </w:r>
      <w:r w:rsidR="00DB2FFC">
        <w:rPr>
          <w:rFonts w:asciiTheme="majorHAnsi" w:hAnsiTheme="majorHAnsi" w:cstheme="majorHAnsi"/>
          <w:lang w:val="en"/>
        </w:rPr>
        <w:t>, baked goodies</w:t>
      </w:r>
      <w:r w:rsidRPr="00625775">
        <w:rPr>
          <w:rFonts w:asciiTheme="majorHAnsi" w:hAnsiTheme="majorHAnsi" w:cstheme="majorHAnsi"/>
          <w:lang w:val="en"/>
        </w:rPr>
        <w:t xml:space="preserve">, for Rachel to give to the staff at </w:t>
      </w:r>
      <w:proofErr w:type="spellStart"/>
      <w:r w:rsidRPr="00625775">
        <w:rPr>
          <w:rFonts w:asciiTheme="majorHAnsi" w:hAnsiTheme="majorHAnsi" w:cstheme="majorHAnsi"/>
          <w:lang w:val="en"/>
        </w:rPr>
        <w:t>Tui</w:t>
      </w:r>
      <w:proofErr w:type="spellEnd"/>
      <w:r w:rsidRPr="00625775">
        <w:rPr>
          <w:rFonts w:asciiTheme="majorHAnsi" w:hAnsiTheme="majorHAnsi" w:cstheme="majorHAnsi"/>
          <w:lang w:val="en"/>
        </w:rPr>
        <w:t xml:space="preserve"> Products. </w:t>
      </w:r>
    </w:p>
    <w:p w:rsidR="005D14BB" w:rsidRDefault="005D14BB" w:rsidP="005D14BB">
      <w:pPr>
        <w:pStyle w:val="NoSpacing"/>
        <w:rPr>
          <w:rFonts w:asciiTheme="majorHAnsi" w:hAnsiTheme="majorHAnsi" w:cstheme="majorHAnsi"/>
          <w:lang w:val="en"/>
        </w:rPr>
      </w:pPr>
      <w:r>
        <w:rPr>
          <w:rFonts w:asciiTheme="majorHAnsi" w:hAnsiTheme="majorHAnsi" w:cstheme="majorHAnsi"/>
          <w:lang w:val="en"/>
        </w:rPr>
        <w:t>Please s</w:t>
      </w:r>
      <w:r w:rsidRPr="00625775">
        <w:rPr>
          <w:rFonts w:asciiTheme="majorHAnsi" w:hAnsiTheme="majorHAnsi" w:cstheme="majorHAnsi"/>
          <w:lang w:val="en"/>
        </w:rPr>
        <w:t xml:space="preserve">ee CCGA Facebook page for more Thank </w:t>
      </w:r>
      <w:proofErr w:type="spellStart"/>
      <w:r w:rsidRPr="00625775">
        <w:rPr>
          <w:rFonts w:asciiTheme="majorHAnsi" w:hAnsiTheme="majorHAnsi" w:cstheme="majorHAnsi"/>
          <w:lang w:val="en"/>
        </w:rPr>
        <w:t>Yous</w:t>
      </w:r>
      <w:proofErr w:type="spellEnd"/>
      <w:r w:rsidRPr="00625775">
        <w:rPr>
          <w:rFonts w:asciiTheme="majorHAnsi" w:hAnsiTheme="majorHAnsi" w:cstheme="majorHAnsi"/>
          <w:lang w:val="en"/>
        </w:rPr>
        <w:t xml:space="preserve"> from Community Gardens</w:t>
      </w:r>
      <w:r w:rsidR="00DB2FFC">
        <w:rPr>
          <w:rFonts w:asciiTheme="majorHAnsi" w:hAnsiTheme="majorHAnsi" w:cstheme="majorHAnsi"/>
          <w:lang w:val="en"/>
        </w:rPr>
        <w:t>.</w:t>
      </w:r>
    </w:p>
    <w:p w:rsidR="00DB2FFC" w:rsidRPr="00625775" w:rsidRDefault="00DB2FFC" w:rsidP="005D14BB">
      <w:pPr>
        <w:pStyle w:val="NoSpacing"/>
        <w:rPr>
          <w:rFonts w:asciiTheme="majorHAnsi" w:hAnsiTheme="majorHAnsi" w:cstheme="majorHAnsi"/>
          <w:lang w:val="en"/>
        </w:rPr>
      </w:pPr>
    </w:p>
    <w:p w:rsidR="005D14BB" w:rsidRDefault="005D14BB" w:rsidP="00DB2FFC">
      <w:pPr>
        <w:pStyle w:val="NoSpacing"/>
        <w:rPr>
          <w:rFonts w:asciiTheme="majorHAnsi" w:hAnsiTheme="majorHAnsi" w:cstheme="majorHAnsi"/>
          <w:lang w:val="en"/>
        </w:rPr>
      </w:pPr>
      <w:r w:rsidRPr="00DB2FFC">
        <w:rPr>
          <w:rFonts w:asciiTheme="majorHAnsi" w:hAnsiTheme="majorHAnsi" w:cstheme="majorHAnsi"/>
          <w:lang w:val="en"/>
        </w:rPr>
        <w:t>A few members of the CCGA spent a pleasant and absorbing afternoon at Deans Mosque, on Saturday the 19th of October to weed and reset up their garden beds and plant out for the summer season.</w:t>
      </w:r>
    </w:p>
    <w:p w:rsidR="00DB2FFC" w:rsidRPr="00DB2FFC" w:rsidRDefault="00DB2FFC" w:rsidP="00DB2FFC">
      <w:pPr>
        <w:pStyle w:val="NoSpacing"/>
        <w:rPr>
          <w:rFonts w:asciiTheme="majorHAnsi" w:hAnsiTheme="majorHAnsi" w:cstheme="majorHAnsi"/>
          <w:lang w:val="en"/>
        </w:rPr>
      </w:pPr>
    </w:p>
    <w:p w:rsidR="005D14BB" w:rsidRDefault="005D14BB" w:rsidP="005D14BB">
      <w:pPr>
        <w:rPr>
          <w:rFonts w:asciiTheme="majorHAnsi" w:hAnsiTheme="majorHAnsi" w:cstheme="majorHAnsi"/>
          <w:lang w:val="en"/>
        </w:rPr>
      </w:pPr>
      <w:r>
        <w:rPr>
          <w:rFonts w:asciiTheme="majorHAnsi" w:hAnsiTheme="majorHAnsi" w:cstheme="majorHAnsi"/>
          <w:lang w:val="en"/>
        </w:rPr>
        <w:t>Urban Farm would like to see a few more voluntee</w:t>
      </w:r>
      <w:r w:rsidR="00DB2FFC">
        <w:rPr>
          <w:rFonts w:asciiTheme="majorHAnsi" w:hAnsiTheme="majorHAnsi" w:cstheme="majorHAnsi"/>
          <w:lang w:val="en"/>
        </w:rPr>
        <w:t>rs help out. Contact CCGA and</w:t>
      </w:r>
      <w:r>
        <w:rPr>
          <w:rFonts w:asciiTheme="majorHAnsi" w:hAnsiTheme="majorHAnsi" w:cstheme="majorHAnsi"/>
          <w:lang w:val="en"/>
        </w:rPr>
        <w:t xml:space="preserve"> can put you in touch with Zane Crofts</w:t>
      </w:r>
      <w:r w:rsidR="00DB2FFC">
        <w:rPr>
          <w:rFonts w:asciiTheme="majorHAnsi" w:hAnsiTheme="majorHAnsi" w:cstheme="majorHAnsi"/>
          <w:lang w:val="en"/>
        </w:rPr>
        <w:t>.</w:t>
      </w:r>
    </w:p>
    <w:p w:rsidR="005D14BB" w:rsidRDefault="005D14BB" w:rsidP="005D14BB">
      <w:pPr>
        <w:rPr>
          <w:rFonts w:asciiTheme="majorHAnsi" w:hAnsiTheme="majorHAnsi" w:cstheme="majorHAnsi"/>
          <w:lang w:val="en"/>
        </w:rPr>
      </w:pPr>
      <w:bookmarkStart w:id="0" w:name="_GoBack"/>
      <w:r w:rsidRPr="005D14BB">
        <w:rPr>
          <w:rFonts w:asciiTheme="majorHAnsi" w:hAnsiTheme="majorHAnsi" w:cstheme="majorHAnsi"/>
          <w:lang w:val="en"/>
        </w:rPr>
        <w:t>Rachel, Debbie, left about 6.30pm</w:t>
      </w:r>
    </w:p>
    <w:bookmarkEnd w:id="0"/>
    <w:p w:rsidR="005D14BB" w:rsidRPr="005D14BB" w:rsidRDefault="005D14BB" w:rsidP="005D14BB">
      <w:pPr>
        <w:rPr>
          <w:rFonts w:asciiTheme="majorHAnsi" w:hAnsiTheme="majorHAnsi" w:cstheme="majorHAnsi"/>
          <w:lang w:val="en"/>
        </w:rPr>
      </w:pPr>
    </w:p>
    <w:p w:rsidR="005D14BB" w:rsidRPr="005D14BB" w:rsidRDefault="005D14BB" w:rsidP="005D14BB">
      <w:pPr>
        <w:rPr>
          <w:rFonts w:asciiTheme="majorHAnsi" w:hAnsiTheme="majorHAnsi" w:cstheme="majorHAnsi"/>
          <w:lang w:val="en"/>
        </w:rPr>
      </w:pPr>
      <w:r w:rsidRPr="005D14BB">
        <w:rPr>
          <w:rFonts w:asciiTheme="majorHAnsi" w:hAnsiTheme="majorHAnsi" w:cstheme="majorHAnsi"/>
          <w:lang w:val="en"/>
        </w:rPr>
        <w:t>Meeting finished, 7.00pm</w:t>
      </w:r>
    </w:p>
    <w:p w:rsidR="00DB2FFC" w:rsidRDefault="005D14BB" w:rsidP="005D14BB">
      <w:pPr>
        <w:rPr>
          <w:rFonts w:asciiTheme="majorHAnsi" w:hAnsiTheme="majorHAnsi" w:cstheme="majorHAnsi"/>
          <w:lang w:val="en"/>
        </w:rPr>
      </w:pPr>
      <w:r w:rsidRPr="005D14BB">
        <w:rPr>
          <w:rFonts w:asciiTheme="majorHAnsi" w:hAnsiTheme="majorHAnsi" w:cstheme="majorHAnsi"/>
          <w:lang w:val="en"/>
        </w:rPr>
        <w:t xml:space="preserve">Minutes </w:t>
      </w:r>
      <w:proofErr w:type="gramStart"/>
      <w:r w:rsidRPr="005D14BB">
        <w:rPr>
          <w:rFonts w:asciiTheme="majorHAnsi" w:hAnsiTheme="majorHAnsi" w:cstheme="majorHAnsi"/>
          <w:lang w:val="en"/>
        </w:rPr>
        <w:t>A</w:t>
      </w:r>
      <w:proofErr w:type="gramEnd"/>
      <w:r w:rsidRPr="005D14BB">
        <w:rPr>
          <w:rFonts w:asciiTheme="majorHAnsi" w:hAnsiTheme="majorHAnsi" w:cstheme="majorHAnsi"/>
          <w:lang w:val="en"/>
        </w:rPr>
        <w:t xml:space="preserve"> O’Carroll</w:t>
      </w:r>
    </w:p>
    <w:p w:rsidR="00DB2FFC" w:rsidRDefault="00DB2FFC">
      <w:pPr>
        <w:rPr>
          <w:rFonts w:asciiTheme="majorHAnsi" w:hAnsiTheme="majorHAnsi" w:cstheme="majorHAnsi"/>
          <w:lang w:val="en"/>
        </w:rPr>
      </w:pPr>
      <w:r>
        <w:rPr>
          <w:rFonts w:asciiTheme="majorHAnsi" w:hAnsiTheme="majorHAnsi" w:cstheme="majorHAnsi"/>
          <w:lang w:val="en"/>
        </w:rPr>
        <w:br w:type="page"/>
      </w:r>
    </w:p>
    <w:p w:rsidR="00DB2FFC" w:rsidRPr="00DB2FFC" w:rsidRDefault="00DB2FFC" w:rsidP="00DB2FFC">
      <w:pPr>
        <w:rPr>
          <w:i/>
        </w:rPr>
      </w:pPr>
      <w:r w:rsidRPr="00DB2FFC">
        <w:rPr>
          <w:i/>
        </w:rPr>
        <w:t>From Matt Morris FRN Chair of the Board.</w:t>
      </w:r>
    </w:p>
    <w:p w:rsidR="00DB2FFC" w:rsidRDefault="00DB2FFC" w:rsidP="00DB2FFC">
      <w:r>
        <w:t>Dear Catherine and the Canterbury Community Gardens Association,</w:t>
      </w:r>
    </w:p>
    <w:p w:rsidR="00DB2FFC" w:rsidRDefault="00DB2FFC" w:rsidP="00DB2FFC">
      <w:r>
        <w:t>Thank you very much for your letter dated 30 September 2019.</w:t>
      </w:r>
    </w:p>
    <w:p w:rsidR="00DB2FFC" w:rsidRDefault="00DB2FFC" w:rsidP="00DB2FFC">
      <w:r>
        <w:t>We very much appreciate this communication as it has helped clarify some issues which our board has been navigating since the recent FRN AGM held on 18 September 2019.</w:t>
      </w:r>
    </w:p>
    <w:p w:rsidR="00DB2FFC" w:rsidRDefault="00DB2FFC" w:rsidP="00DB2FFC">
      <w:r>
        <w:t xml:space="preserve">As you have mentioned, there are certainly issues relating to the </w:t>
      </w:r>
      <w:proofErr w:type="spellStart"/>
      <w:r>
        <w:t>Otakaro</w:t>
      </w:r>
      <w:proofErr w:type="spellEnd"/>
      <w:r>
        <w:t xml:space="preserve"> Orchard, and these have been consuming most of our energy.</w:t>
      </w:r>
    </w:p>
    <w:p w:rsidR="00DB2FFC" w:rsidRDefault="00DB2FFC" w:rsidP="00DB2FFC">
      <w:r>
        <w:t xml:space="preserve">However, the FRN’s involvement in the school gardening space has also been a cause for concern by the board. </w:t>
      </w:r>
    </w:p>
    <w:p w:rsidR="00DB2FFC" w:rsidRDefault="00DB2FFC" w:rsidP="00DB2FFC">
      <w:r>
        <w:t xml:space="preserve">The board is well aware of the important, indeed crucial, role that individual community gardens play in creating a robust, resilient food system in our communities. We are also aware of the excellent work that the Canterbury Community Gardens Association does in supporting these efforts. Please be assured that the FRN views the CCGA as a highly valued member of the wider Food Resilience Network. In our view, it is essential that we get our working relationship back on track, and so your letter has been received by us in that spirit. </w:t>
      </w:r>
    </w:p>
    <w:p w:rsidR="00DB2FFC" w:rsidRDefault="00DB2FFC" w:rsidP="00DB2FFC">
      <w:r>
        <w:t>We are deeply concerned that the CCGA has felt shut out of conversations relating to this schools initiative. This has been observed at our board meetings and expressed clearly by Rachel Vogan in particular who I know sits on the CCGA committee and has spoken up about the work the CCGA is doing with schools and its intentions. Hayley Guglietta has also recently joined our board and has spoken up about this strongly as well. The FRN board has directed its Network Manager to engage directly with the CCGA on more than one occasion but we do see that this has not been actioned. We are very sorry for the effect this has had on both your work and our relationship.</w:t>
      </w:r>
    </w:p>
    <w:p w:rsidR="00DB2FFC" w:rsidRDefault="00DB2FFC" w:rsidP="00DB2FFC">
      <w:r>
        <w:t xml:space="preserve">In addition, the board is not convinced yet about the proposed approach taken by the Network Manager in developing a schools programme. We have seen very little detail around this. </w:t>
      </w:r>
    </w:p>
    <w:p w:rsidR="00DB2FFC" w:rsidRDefault="00DB2FFC" w:rsidP="00DB2FFC"/>
    <w:p w:rsidR="00DB2FFC" w:rsidRDefault="00DB2FFC" w:rsidP="00DB2FFC">
      <w:r>
        <w:t>I need to inform you, in confidence, that the Network Manager contract has been terminated with an immediate stand down (except for tidying up loose ends). This relates primarily to our current financial situation. In addition, the board feels that any role relating to schools needs to be advertised.</w:t>
      </w:r>
    </w:p>
    <w:p w:rsidR="00DB2FFC" w:rsidRDefault="00DB2FFC" w:rsidP="00DB2FFC">
      <w:r>
        <w:t xml:space="preserve">However, before this step is taken, we also need to revisit the purpose of this programme. If the FRN does accept the grant you have mentioned in your letter, we would only do this with involvement from the CCGA (and other key stakeholders such as the CHS). </w:t>
      </w:r>
    </w:p>
    <w:p w:rsidR="00DB2FFC" w:rsidRDefault="00DB2FFC" w:rsidP="00DB2FFC">
      <w:r>
        <w:t>From my perspective, it is essential that our organisations meet to discuss possible ways forward – not just regarding schools, but in other areas as well. The spirit in which we wish to work is of collaboration and transparency. We see the FRN as being a support and adding value to the excellent work being done by member organisations, and we definitely do not wish to get in the way of this, or try to take over this work in any way. We couldn’t agree more with your view that the network should be supportive and value everyone’s work.</w:t>
      </w:r>
    </w:p>
    <w:p w:rsidR="00DB2FFC" w:rsidRDefault="00DB2FFC" w:rsidP="00DB2FFC">
      <w:r>
        <w:t>Thank you again for the great work you are doing to build a more food resilient region, and I look forward to hearing again from you.</w:t>
      </w:r>
    </w:p>
    <w:p w:rsidR="00DB2FFC" w:rsidRDefault="00DB2FFC" w:rsidP="00DB2FFC">
      <w:r>
        <w:t>Kind regards,</w:t>
      </w:r>
    </w:p>
    <w:p w:rsidR="00DB2FFC" w:rsidRDefault="00DB2FFC" w:rsidP="00DB2FFC">
      <w:r>
        <w:t>Matt Morris</w:t>
      </w:r>
    </w:p>
    <w:p w:rsidR="00DB2FFC" w:rsidRDefault="00DB2FFC" w:rsidP="00DB2FFC">
      <w:r>
        <w:t>Chair</w:t>
      </w:r>
    </w:p>
    <w:p w:rsidR="00DB2FFC" w:rsidRDefault="00DB2FFC" w:rsidP="00DB2FFC">
      <w:r>
        <w:t>Food Resilience Network</w:t>
      </w:r>
    </w:p>
    <w:p w:rsidR="00DB2FFC" w:rsidRDefault="00DB2FFC" w:rsidP="00DB2FFC">
      <w:r>
        <w:br w:type="page"/>
      </w:r>
    </w:p>
    <w:p w:rsidR="00DB2FFC" w:rsidRDefault="00DB2FFC" w:rsidP="00DB2FFC">
      <w:r>
        <w:t>From: Catherine O'Neill &lt;greentips@xtra.co.nz&gt;</w:t>
      </w:r>
    </w:p>
    <w:p w:rsidR="00DB2FFC" w:rsidRDefault="00DB2FFC" w:rsidP="00DB2FFC">
      <w:r>
        <w:t>Sent: Monday, 30 September 2019 7:45 PM</w:t>
      </w:r>
    </w:p>
    <w:p w:rsidR="00DB2FFC" w:rsidRDefault="00DB2FFC" w:rsidP="00DB2FFC">
      <w:r>
        <w:t>To: Matt Morris &lt;matt.morris111@live.com&gt;</w:t>
      </w:r>
    </w:p>
    <w:p w:rsidR="00DB2FFC" w:rsidRDefault="00DB2FFC" w:rsidP="00DB2FFC">
      <w:r>
        <w:t xml:space="preserve">Subject: Writings from CCGA to FRN </w:t>
      </w:r>
    </w:p>
    <w:p w:rsidR="00DB2FFC" w:rsidRDefault="00DB2FFC" w:rsidP="00DB2FFC">
      <w:r>
        <w:t>Dear Matt and the Food Resilience Network Board</w:t>
      </w:r>
    </w:p>
    <w:p w:rsidR="00DB2FFC" w:rsidRDefault="00DB2FFC" w:rsidP="00DB2FFC">
      <w:r>
        <w:t>I</w:t>
      </w:r>
      <w:r>
        <w:t>t is good to hear you have taken the role of chair for the FRN. You have passion for community gardens and sustainability. All the time you have given the CCGA in the past should see our organisations working well together.</w:t>
      </w:r>
    </w:p>
    <w:p w:rsidR="00DB2FFC" w:rsidRDefault="00DB2FFC" w:rsidP="00DB2FFC">
      <w:r>
        <w:t>The CCGA held a board meeting on 26 September.  I am writing to you to express the disappointment and most of all frustration t</w:t>
      </w:r>
      <w:r w:rsidR="00C71F07">
        <w:t xml:space="preserve">hat was shown around our table </w:t>
      </w:r>
      <w:r>
        <w:t xml:space="preserve">on hearing the CCC has approved funding for a School project to be run by the FRN.  The feeling at our meeting was this school project funding has been given to advance the FRN's objectives with no consideration or consultation of other key organisations who are involved in school gardening. I see this funding application was made 25 August and approved within less than one month! </w:t>
      </w:r>
    </w:p>
    <w:p w:rsidR="00DB2FFC" w:rsidRDefault="00DB2FFC" w:rsidP="00DB2FFC">
      <w:r>
        <w:t>We are aware of the Orchard's problems and that the project is on hold and we feel the FRN's energy and concentration should be on seeing this project happen before other ideas are launched.</w:t>
      </w:r>
    </w:p>
    <w:p w:rsidR="00DB2FFC" w:rsidRDefault="00DB2FFC" w:rsidP="00DB2FFC">
      <w:r>
        <w:t xml:space="preserve">The CCGA applied to the CCC for funding to employ a Community Development Capacity Builder in early July, 3 months ago. We now have been told this fund application is on hold.  Can you understand our frustration! This fund which we need will help the CCGA achieve our vision of strengthening and nurturing our existing gardens and support new initiatives. </w:t>
      </w:r>
    </w:p>
    <w:p w:rsidR="00DB2FFC" w:rsidRDefault="00DB2FFC" w:rsidP="00DB2FFC">
      <w:r>
        <w:t xml:space="preserve">We have needed someone in this connecting role for years.  It has been talked about for years.  It is crucial for all our gardens and </w:t>
      </w:r>
      <w:proofErr w:type="gramStart"/>
      <w:r>
        <w:t>coordinators  who</w:t>
      </w:r>
      <w:proofErr w:type="gramEnd"/>
      <w:r>
        <w:t xml:space="preserve"> work tirelessly creating food resilience and healthy strong communities.  Some gardens have strong connections and education programmes with schools already and more outreaching will be achieved with our community capacity builder role.</w:t>
      </w:r>
    </w:p>
    <w:p w:rsidR="00DB2FFC" w:rsidRDefault="00DB2FFC" w:rsidP="00DB2FFC">
      <w:r>
        <w:t xml:space="preserve">There are gardens run voluntarily who have been struggling and asking for support for years.  Christchurch has the vision of being the best edible garden city in the world. The CCC </w:t>
      </w:r>
      <w:proofErr w:type="gramStart"/>
      <w:r>
        <w:t>and  FRN</w:t>
      </w:r>
      <w:proofErr w:type="gramEnd"/>
      <w:r>
        <w:t xml:space="preserve">  have adopted a Food Resilience Policy to guide and support this idea </w:t>
      </w:r>
      <w:proofErr w:type="spellStart"/>
      <w:r>
        <w:t>tho</w:t>
      </w:r>
      <w:proofErr w:type="spellEnd"/>
      <w:r>
        <w:t xml:space="preserve"> how does supporting community gardens fit into this? </w:t>
      </w:r>
    </w:p>
    <w:p w:rsidR="00DB2FFC" w:rsidRDefault="00DB2FFC" w:rsidP="00DB2FFC">
      <w:r>
        <w:t xml:space="preserve">The FRN has the ability to connect and support key organisations with your paid network manager appointed to this role, instead the feeling of the CCGA is the FRN are delivering benefits only for themselves. </w:t>
      </w:r>
    </w:p>
    <w:p w:rsidR="00DB2FFC" w:rsidRDefault="00DB2FFC" w:rsidP="00DB2FFC">
      <w:r>
        <w:t>We all have a role to play in creating food resilience. We need a supportive network that see's that everyone is valued.</w:t>
      </w:r>
    </w:p>
    <w:p w:rsidR="00DB2FFC" w:rsidRDefault="00DB2FFC" w:rsidP="00DB2FFC">
      <w:r>
        <w:t>Kind regards</w:t>
      </w:r>
    </w:p>
    <w:p w:rsidR="00DB2FFC" w:rsidRDefault="00DB2FFC" w:rsidP="00DB2FFC">
      <w:r>
        <w:t>Catherine O'Neill</w:t>
      </w:r>
    </w:p>
    <w:p w:rsidR="00DB2FFC" w:rsidRDefault="00DB2FFC" w:rsidP="00DB2FFC">
      <w:r>
        <w:t>Chair</w:t>
      </w:r>
    </w:p>
    <w:p w:rsidR="00DB2FFC" w:rsidRDefault="00DB2FFC" w:rsidP="00DB2FFC">
      <w:r>
        <w:t xml:space="preserve">Canterbury Community Gardens Association </w:t>
      </w:r>
    </w:p>
    <w:p w:rsidR="00DB2FFC" w:rsidRDefault="00DB2FFC" w:rsidP="00DB2FFC"/>
    <w:p w:rsidR="005D14BB" w:rsidRPr="00DB2FFC" w:rsidRDefault="005D14BB" w:rsidP="005D14BB">
      <w:pPr>
        <w:rPr>
          <w:rFonts w:asciiTheme="majorHAnsi" w:hAnsiTheme="majorHAnsi" w:cstheme="majorHAnsi"/>
        </w:rPr>
      </w:pPr>
    </w:p>
    <w:p w:rsidR="005D14BB" w:rsidRPr="005D14BB" w:rsidRDefault="005D14BB" w:rsidP="005D14BB">
      <w:pPr>
        <w:rPr>
          <w:rFonts w:asciiTheme="majorHAnsi" w:hAnsiTheme="majorHAnsi" w:cstheme="majorHAnsi"/>
          <w:lang w:val="en"/>
        </w:rPr>
      </w:pPr>
    </w:p>
    <w:sectPr w:rsidR="005D14BB" w:rsidRPr="005D14BB" w:rsidSect="00C23E21">
      <w:headerReference w:type="default" r:id="rId8"/>
      <w:pgSz w:w="11906" w:h="16838"/>
      <w:pgMar w:top="851" w:right="991" w:bottom="568"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221" w:rsidRDefault="00F80221" w:rsidP="00D64D3C">
      <w:pPr>
        <w:spacing w:after="0" w:line="240" w:lineRule="auto"/>
      </w:pPr>
      <w:r>
        <w:separator/>
      </w:r>
    </w:p>
  </w:endnote>
  <w:endnote w:type="continuationSeparator" w:id="0">
    <w:p w:rsidR="00F80221" w:rsidRDefault="00F80221" w:rsidP="00D64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221" w:rsidRDefault="00F80221" w:rsidP="00D64D3C">
      <w:pPr>
        <w:spacing w:after="0" w:line="240" w:lineRule="auto"/>
      </w:pPr>
      <w:r>
        <w:separator/>
      </w:r>
    </w:p>
  </w:footnote>
  <w:footnote w:type="continuationSeparator" w:id="0">
    <w:p w:rsidR="00F80221" w:rsidRDefault="00F80221" w:rsidP="00D64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D3C" w:rsidRPr="00D64D3C" w:rsidRDefault="00D64D3C" w:rsidP="00D64D3C">
    <w:pPr>
      <w:jc w:val="center"/>
      <w:rPr>
        <w:rFonts w:asciiTheme="majorHAnsi" w:hAnsiTheme="majorHAnsi" w:cstheme="majorHAnsi"/>
        <w:b/>
        <w:sz w:val="32"/>
        <w:lang w:val="en"/>
      </w:rPr>
    </w:pPr>
    <w:r w:rsidRPr="00D64D3C">
      <w:rPr>
        <w:rFonts w:asciiTheme="majorHAnsi" w:hAnsiTheme="majorHAnsi" w:cstheme="majorHAnsi"/>
        <w:b/>
        <w:sz w:val="32"/>
        <w:u w:val="single"/>
        <w:lang w:val="en"/>
      </w:rPr>
      <w:t xml:space="preserve">Grow </w:t>
    </w:r>
    <w:proofErr w:type="spellStart"/>
    <w:r w:rsidRPr="00D64D3C">
      <w:rPr>
        <w:rFonts w:asciiTheme="majorHAnsi" w:hAnsiTheme="majorHAnsi" w:cstheme="majorHAnsi"/>
        <w:b/>
        <w:sz w:val="32"/>
        <w:u w:val="single"/>
        <w:lang w:val="en"/>
      </w:rPr>
      <w:t>Otautahi</w:t>
    </w:r>
    <w:proofErr w:type="spellEnd"/>
    <w:r w:rsidRPr="00D64D3C">
      <w:rPr>
        <w:rFonts w:asciiTheme="majorHAnsi" w:hAnsiTheme="majorHAnsi" w:cstheme="majorHAnsi"/>
        <w:b/>
        <w:sz w:val="32"/>
        <w:u w:val="single"/>
        <w:lang w:val="en"/>
      </w:rPr>
      <w:t xml:space="preserve"> Festival planning</w:t>
    </w:r>
  </w:p>
  <w:p w:rsidR="00D64D3C" w:rsidRDefault="00D64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67D"/>
    <w:multiLevelType w:val="hybridMultilevel"/>
    <w:tmpl w:val="6EEE25E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37E044D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6795B5A"/>
    <w:multiLevelType w:val="hybridMultilevel"/>
    <w:tmpl w:val="94C83348"/>
    <w:lvl w:ilvl="0" w:tplc="1409000F">
      <w:start w:val="1"/>
      <w:numFmt w:val="decimal"/>
      <w:lvlText w:val="%1."/>
      <w:lvlJc w:val="left"/>
      <w:pPr>
        <w:ind w:left="2160" w:hanging="360"/>
      </w:pPr>
    </w:lvl>
    <w:lvl w:ilvl="1" w:tplc="14090019" w:tentative="1">
      <w:start w:val="1"/>
      <w:numFmt w:val="lowerLetter"/>
      <w:lvlText w:val="%2."/>
      <w:lvlJc w:val="left"/>
      <w:pPr>
        <w:ind w:left="2880" w:hanging="360"/>
      </w:pPr>
    </w:lvl>
    <w:lvl w:ilvl="2" w:tplc="1409001B">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0F6"/>
    <w:rsid w:val="00070B35"/>
    <w:rsid w:val="000D552B"/>
    <w:rsid w:val="001A40F6"/>
    <w:rsid w:val="002C6AAC"/>
    <w:rsid w:val="003A64C4"/>
    <w:rsid w:val="00492E85"/>
    <w:rsid w:val="004B75A2"/>
    <w:rsid w:val="005D14BB"/>
    <w:rsid w:val="005E1D7D"/>
    <w:rsid w:val="00625775"/>
    <w:rsid w:val="00753953"/>
    <w:rsid w:val="007E0631"/>
    <w:rsid w:val="00852048"/>
    <w:rsid w:val="00C23E21"/>
    <w:rsid w:val="00C365B9"/>
    <w:rsid w:val="00C451D4"/>
    <w:rsid w:val="00C71F07"/>
    <w:rsid w:val="00CA2F26"/>
    <w:rsid w:val="00CF0DD0"/>
    <w:rsid w:val="00D64D3C"/>
    <w:rsid w:val="00D72BBF"/>
    <w:rsid w:val="00D804A5"/>
    <w:rsid w:val="00DB2FFC"/>
    <w:rsid w:val="00E551EB"/>
    <w:rsid w:val="00E86F28"/>
    <w:rsid w:val="00EA3CEC"/>
    <w:rsid w:val="00F802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CF128-B1F7-4215-AE11-F40BCE85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DD0"/>
    <w:rPr>
      <w:rFonts w:ascii="Cambria" w:hAnsi="Cambria"/>
      <w:sz w:val="28"/>
    </w:rPr>
  </w:style>
  <w:style w:type="paragraph" w:styleId="Heading1">
    <w:name w:val="heading 1"/>
    <w:basedOn w:val="Normal"/>
    <w:next w:val="Normal"/>
    <w:link w:val="Heading1Char"/>
    <w:uiPriority w:val="9"/>
    <w:qFormat/>
    <w:rsid w:val="00CF0D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6A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D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6AAC"/>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2C6AAC"/>
    <w:pPr>
      <w:spacing w:after="0" w:line="240" w:lineRule="auto"/>
    </w:pPr>
    <w:rPr>
      <w:rFonts w:ascii="Cambria" w:hAnsi="Cambria"/>
      <w:sz w:val="28"/>
    </w:rPr>
  </w:style>
  <w:style w:type="paragraph" w:styleId="ListParagraph">
    <w:name w:val="List Paragraph"/>
    <w:basedOn w:val="Normal"/>
    <w:uiPriority w:val="34"/>
    <w:qFormat/>
    <w:rsid w:val="00E551EB"/>
    <w:pPr>
      <w:ind w:left="720"/>
      <w:contextualSpacing/>
    </w:pPr>
  </w:style>
  <w:style w:type="paragraph" w:styleId="Header">
    <w:name w:val="header"/>
    <w:basedOn w:val="Normal"/>
    <w:link w:val="HeaderChar"/>
    <w:uiPriority w:val="99"/>
    <w:unhideWhenUsed/>
    <w:rsid w:val="00D64D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D3C"/>
    <w:rPr>
      <w:rFonts w:ascii="Cambria" w:hAnsi="Cambria"/>
      <w:sz w:val="28"/>
    </w:rPr>
  </w:style>
  <w:style w:type="paragraph" w:styleId="Footer">
    <w:name w:val="footer"/>
    <w:basedOn w:val="Normal"/>
    <w:link w:val="FooterChar"/>
    <w:uiPriority w:val="99"/>
    <w:unhideWhenUsed/>
    <w:rsid w:val="00D64D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D3C"/>
    <w:rPr>
      <w:rFonts w:ascii="Cambria" w:hAnsi="Cambr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13900">
      <w:bodyDiv w:val="1"/>
      <w:marLeft w:val="0"/>
      <w:marRight w:val="0"/>
      <w:marTop w:val="0"/>
      <w:marBottom w:val="0"/>
      <w:divBdr>
        <w:top w:val="none" w:sz="0" w:space="0" w:color="auto"/>
        <w:left w:val="none" w:sz="0" w:space="0" w:color="auto"/>
        <w:bottom w:val="none" w:sz="0" w:space="0" w:color="auto"/>
        <w:right w:val="none" w:sz="0" w:space="0" w:color="auto"/>
      </w:divBdr>
      <w:divsChild>
        <w:div w:id="407531983">
          <w:marLeft w:val="0"/>
          <w:marRight w:val="0"/>
          <w:marTop w:val="0"/>
          <w:marBottom w:val="0"/>
          <w:divBdr>
            <w:top w:val="none" w:sz="0" w:space="0" w:color="auto"/>
            <w:left w:val="none" w:sz="0" w:space="0" w:color="auto"/>
            <w:bottom w:val="none" w:sz="0" w:space="0" w:color="auto"/>
            <w:right w:val="none" w:sz="0" w:space="0" w:color="auto"/>
          </w:divBdr>
          <w:divsChild>
            <w:div w:id="768820576">
              <w:marLeft w:val="0"/>
              <w:marRight w:val="0"/>
              <w:marTop w:val="0"/>
              <w:marBottom w:val="0"/>
              <w:divBdr>
                <w:top w:val="none" w:sz="0" w:space="0" w:color="auto"/>
                <w:left w:val="none" w:sz="0" w:space="0" w:color="auto"/>
                <w:bottom w:val="none" w:sz="0" w:space="0" w:color="auto"/>
                <w:right w:val="none" w:sz="0" w:space="0" w:color="auto"/>
              </w:divBdr>
              <w:divsChild>
                <w:div w:id="687410542">
                  <w:marLeft w:val="0"/>
                  <w:marRight w:val="0"/>
                  <w:marTop w:val="0"/>
                  <w:marBottom w:val="0"/>
                  <w:divBdr>
                    <w:top w:val="none" w:sz="0" w:space="0" w:color="auto"/>
                    <w:left w:val="none" w:sz="0" w:space="0" w:color="auto"/>
                    <w:bottom w:val="none" w:sz="0" w:space="0" w:color="auto"/>
                    <w:right w:val="none" w:sz="0" w:space="0" w:color="auto"/>
                  </w:divBdr>
                  <w:divsChild>
                    <w:div w:id="95560207">
                      <w:marLeft w:val="0"/>
                      <w:marRight w:val="0"/>
                      <w:marTop w:val="0"/>
                      <w:marBottom w:val="0"/>
                      <w:divBdr>
                        <w:top w:val="none" w:sz="0" w:space="0" w:color="auto"/>
                        <w:left w:val="none" w:sz="0" w:space="0" w:color="auto"/>
                        <w:bottom w:val="none" w:sz="0" w:space="0" w:color="auto"/>
                        <w:right w:val="none" w:sz="0" w:space="0" w:color="auto"/>
                      </w:divBdr>
                      <w:divsChild>
                        <w:div w:id="1895967604">
                          <w:marLeft w:val="0"/>
                          <w:marRight w:val="0"/>
                          <w:marTop w:val="0"/>
                          <w:marBottom w:val="0"/>
                          <w:divBdr>
                            <w:top w:val="none" w:sz="0" w:space="0" w:color="auto"/>
                            <w:left w:val="none" w:sz="0" w:space="0" w:color="auto"/>
                            <w:bottom w:val="none" w:sz="0" w:space="0" w:color="auto"/>
                            <w:right w:val="none" w:sz="0" w:space="0" w:color="auto"/>
                          </w:divBdr>
                          <w:divsChild>
                            <w:div w:id="2044594650">
                              <w:marLeft w:val="0"/>
                              <w:marRight w:val="0"/>
                              <w:marTop w:val="0"/>
                              <w:marBottom w:val="0"/>
                              <w:divBdr>
                                <w:top w:val="none" w:sz="0" w:space="0" w:color="auto"/>
                                <w:left w:val="none" w:sz="0" w:space="0" w:color="auto"/>
                                <w:bottom w:val="none" w:sz="0" w:space="0" w:color="auto"/>
                                <w:right w:val="none" w:sz="0" w:space="0" w:color="auto"/>
                              </w:divBdr>
                              <w:divsChild>
                                <w:div w:id="1520780840">
                                  <w:marLeft w:val="0"/>
                                  <w:marRight w:val="0"/>
                                  <w:marTop w:val="0"/>
                                  <w:marBottom w:val="0"/>
                                  <w:divBdr>
                                    <w:top w:val="none" w:sz="0" w:space="0" w:color="auto"/>
                                    <w:left w:val="none" w:sz="0" w:space="0" w:color="auto"/>
                                    <w:bottom w:val="none" w:sz="0" w:space="0" w:color="auto"/>
                                    <w:right w:val="none" w:sz="0" w:space="0" w:color="auto"/>
                                  </w:divBdr>
                                  <w:divsChild>
                                    <w:div w:id="1112631536">
                                      <w:marLeft w:val="0"/>
                                      <w:marRight w:val="0"/>
                                      <w:marTop w:val="0"/>
                                      <w:marBottom w:val="0"/>
                                      <w:divBdr>
                                        <w:top w:val="none" w:sz="0" w:space="0" w:color="auto"/>
                                        <w:left w:val="none" w:sz="0" w:space="0" w:color="auto"/>
                                        <w:bottom w:val="none" w:sz="0" w:space="0" w:color="auto"/>
                                        <w:right w:val="none" w:sz="0" w:space="0" w:color="auto"/>
                                      </w:divBdr>
                                      <w:divsChild>
                                        <w:div w:id="692074395">
                                          <w:marLeft w:val="0"/>
                                          <w:marRight w:val="0"/>
                                          <w:marTop w:val="0"/>
                                          <w:marBottom w:val="0"/>
                                          <w:divBdr>
                                            <w:top w:val="none" w:sz="0" w:space="0" w:color="auto"/>
                                            <w:left w:val="none" w:sz="0" w:space="0" w:color="auto"/>
                                            <w:bottom w:val="none" w:sz="0" w:space="0" w:color="auto"/>
                                            <w:right w:val="none" w:sz="0" w:space="0" w:color="auto"/>
                                          </w:divBdr>
                                          <w:divsChild>
                                            <w:div w:id="1467314465">
                                              <w:marLeft w:val="0"/>
                                              <w:marRight w:val="0"/>
                                              <w:marTop w:val="0"/>
                                              <w:marBottom w:val="0"/>
                                              <w:divBdr>
                                                <w:top w:val="none" w:sz="0" w:space="0" w:color="auto"/>
                                                <w:left w:val="none" w:sz="0" w:space="0" w:color="auto"/>
                                                <w:bottom w:val="none" w:sz="0" w:space="0" w:color="auto"/>
                                                <w:right w:val="none" w:sz="0" w:space="0" w:color="auto"/>
                                              </w:divBdr>
                                              <w:divsChild>
                                                <w:div w:id="1764839695">
                                                  <w:marLeft w:val="0"/>
                                                  <w:marRight w:val="0"/>
                                                  <w:marTop w:val="0"/>
                                                  <w:marBottom w:val="0"/>
                                                  <w:divBdr>
                                                    <w:top w:val="none" w:sz="0" w:space="0" w:color="auto"/>
                                                    <w:left w:val="none" w:sz="0" w:space="0" w:color="auto"/>
                                                    <w:bottom w:val="none" w:sz="0" w:space="0" w:color="auto"/>
                                                    <w:right w:val="none" w:sz="0" w:space="0" w:color="auto"/>
                                                  </w:divBdr>
                                                  <w:divsChild>
                                                    <w:div w:id="2106876747">
                                                      <w:marLeft w:val="0"/>
                                                      <w:marRight w:val="0"/>
                                                      <w:marTop w:val="0"/>
                                                      <w:marBottom w:val="0"/>
                                                      <w:divBdr>
                                                        <w:top w:val="none" w:sz="0" w:space="0" w:color="auto"/>
                                                        <w:left w:val="none" w:sz="0" w:space="0" w:color="auto"/>
                                                        <w:bottom w:val="none" w:sz="0" w:space="0" w:color="auto"/>
                                                        <w:right w:val="none" w:sz="0" w:space="0" w:color="auto"/>
                                                      </w:divBdr>
                                                      <w:divsChild>
                                                        <w:div w:id="949356224">
                                                          <w:marLeft w:val="0"/>
                                                          <w:marRight w:val="0"/>
                                                          <w:marTop w:val="0"/>
                                                          <w:marBottom w:val="0"/>
                                                          <w:divBdr>
                                                            <w:top w:val="none" w:sz="0" w:space="0" w:color="auto"/>
                                                            <w:left w:val="none" w:sz="0" w:space="0" w:color="auto"/>
                                                            <w:bottom w:val="none" w:sz="0" w:space="0" w:color="auto"/>
                                                            <w:right w:val="none" w:sz="0" w:space="0" w:color="auto"/>
                                                          </w:divBdr>
                                                          <w:divsChild>
                                                            <w:div w:id="37820723">
                                                              <w:marLeft w:val="0"/>
                                                              <w:marRight w:val="0"/>
                                                              <w:marTop w:val="0"/>
                                                              <w:marBottom w:val="0"/>
                                                              <w:divBdr>
                                                                <w:top w:val="none" w:sz="0" w:space="0" w:color="auto"/>
                                                                <w:left w:val="none" w:sz="0" w:space="0" w:color="auto"/>
                                                                <w:bottom w:val="none" w:sz="0" w:space="0" w:color="auto"/>
                                                                <w:right w:val="none" w:sz="0" w:space="0" w:color="auto"/>
                                                              </w:divBdr>
                                                              <w:divsChild>
                                                                <w:div w:id="5277164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99403331">
                                                                      <w:marLeft w:val="0"/>
                                                                      <w:marRight w:val="0"/>
                                                                      <w:marTop w:val="0"/>
                                                                      <w:marBottom w:val="0"/>
                                                                      <w:divBdr>
                                                                        <w:top w:val="none" w:sz="0" w:space="0" w:color="auto"/>
                                                                        <w:left w:val="none" w:sz="0" w:space="0" w:color="auto"/>
                                                                        <w:bottom w:val="none" w:sz="0" w:space="0" w:color="auto"/>
                                                                        <w:right w:val="none" w:sz="0" w:space="0" w:color="auto"/>
                                                                      </w:divBdr>
                                                                      <w:divsChild>
                                                                        <w:div w:id="936445871">
                                                                          <w:marLeft w:val="0"/>
                                                                          <w:marRight w:val="0"/>
                                                                          <w:marTop w:val="0"/>
                                                                          <w:marBottom w:val="0"/>
                                                                          <w:divBdr>
                                                                            <w:top w:val="none" w:sz="0" w:space="0" w:color="auto"/>
                                                                            <w:left w:val="none" w:sz="0" w:space="0" w:color="auto"/>
                                                                            <w:bottom w:val="none" w:sz="0" w:space="0" w:color="auto"/>
                                                                            <w:right w:val="none" w:sz="0" w:space="0" w:color="auto"/>
                                                                          </w:divBdr>
                                                                          <w:divsChild>
                                                                            <w:div w:id="336539626">
                                                                              <w:marLeft w:val="0"/>
                                                                              <w:marRight w:val="0"/>
                                                                              <w:marTop w:val="0"/>
                                                                              <w:marBottom w:val="0"/>
                                                                              <w:divBdr>
                                                                                <w:top w:val="none" w:sz="0" w:space="0" w:color="auto"/>
                                                                                <w:left w:val="none" w:sz="0" w:space="0" w:color="auto"/>
                                                                                <w:bottom w:val="none" w:sz="0" w:space="0" w:color="auto"/>
                                                                                <w:right w:val="none" w:sz="0" w:space="0" w:color="auto"/>
                                                                              </w:divBdr>
                                                                              <w:divsChild>
                                                                                <w:div w:id="57154779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90746132">
                                                                                      <w:marLeft w:val="0"/>
                                                                                      <w:marRight w:val="0"/>
                                                                                      <w:marTop w:val="0"/>
                                                                                      <w:marBottom w:val="0"/>
                                                                                      <w:divBdr>
                                                                                        <w:top w:val="none" w:sz="0" w:space="0" w:color="auto"/>
                                                                                        <w:left w:val="none" w:sz="0" w:space="0" w:color="auto"/>
                                                                                        <w:bottom w:val="none" w:sz="0" w:space="0" w:color="auto"/>
                                                                                        <w:right w:val="none" w:sz="0" w:space="0" w:color="auto"/>
                                                                                      </w:divBdr>
                                                                                    </w:div>
                                                                                    <w:div w:id="2046250435">
                                                                                      <w:marLeft w:val="0"/>
                                                                                      <w:marRight w:val="0"/>
                                                                                      <w:marTop w:val="0"/>
                                                                                      <w:marBottom w:val="0"/>
                                                                                      <w:divBdr>
                                                                                        <w:top w:val="none" w:sz="0" w:space="0" w:color="auto"/>
                                                                                        <w:left w:val="none" w:sz="0" w:space="0" w:color="auto"/>
                                                                                        <w:bottom w:val="none" w:sz="0" w:space="0" w:color="auto"/>
                                                                                        <w:right w:val="none" w:sz="0" w:space="0" w:color="auto"/>
                                                                                      </w:divBdr>
                                                                                    </w:div>
                                                                                    <w:div w:id="1358433782">
                                                                                      <w:marLeft w:val="0"/>
                                                                                      <w:marRight w:val="0"/>
                                                                                      <w:marTop w:val="0"/>
                                                                                      <w:marBottom w:val="0"/>
                                                                                      <w:divBdr>
                                                                                        <w:top w:val="none" w:sz="0" w:space="0" w:color="auto"/>
                                                                                        <w:left w:val="none" w:sz="0" w:space="0" w:color="auto"/>
                                                                                        <w:bottom w:val="none" w:sz="0" w:space="0" w:color="auto"/>
                                                                                        <w:right w:val="none" w:sz="0" w:space="0" w:color="auto"/>
                                                                                      </w:divBdr>
                                                                                    </w:div>
                                                                                    <w:div w:id="582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089556">
      <w:bodyDiv w:val="1"/>
      <w:marLeft w:val="0"/>
      <w:marRight w:val="0"/>
      <w:marTop w:val="0"/>
      <w:marBottom w:val="0"/>
      <w:divBdr>
        <w:top w:val="none" w:sz="0" w:space="0" w:color="auto"/>
        <w:left w:val="none" w:sz="0" w:space="0" w:color="auto"/>
        <w:bottom w:val="none" w:sz="0" w:space="0" w:color="auto"/>
        <w:right w:val="none" w:sz="0" w:space="0" w:color="auto"/>
      </w:divBdr>
      <w:divsChild>
        <w:div w:id="2049407967">
          <w:marLeft w:val="0"/>
          <w:marRight w:val="0"/>
          <w:marTop w:val="0"/>
          <w:marBottom w:val="0"/>
          <w:divBdr>
            <w:top w:val="none" w:sz="0" w:space="0" w:color="auto"/>
            <w:left w:val="none" w:sz="0" w:space="0" w:color="auto"/>
            <w:bottom w:val="none" w:sz="0" w:space="0" w:color="auto"/>
            <w:right w:val="none" w:sz="0" w:space="0" w:color="auto"/>
          </w:divBdr>
          <w:divsChild>
            <w:div w:id="1682973601">
              <w:marLeft w:val="0"/>
              <w:marRight w:val="0"/>
              <w:marTop w:val="0"/>
              <w:marBottom w:val="0"/>
              <w:divBdr>
                <w:top w:val="none" w:sz="0" w:space="0" w:color="auto"/>
                <w:left w:val="none" w:sz="0" w:space="0" w:color="auto"/>
                <w:bottom w:val="none" w:sz="0" w:space="0" w:color="auto"/>
                <w:right w:val="none" w:sz="0" w:space="0" w:color="auto"/>
              </w:divBdr>
              <w:divsChild>
                <w:div w:id="957486144">
                  <w:marLeft w:val="0"/>
                  <w:marRight w:val="0"/>
                  <w:marTop w:val="0"/>
                  <w:marBottom w:val="0"/>
                  <w:divBdr>
                    <w:top w:val="none" w:sz="0" w:space="0" w:color="auto"/>
                    <w:left w:val="none" w:sz="0" w:space="0" w:color="auto"/>
                    <w:bottom w:val="none" w:sz="0" w:space="0" w:color="auto"/>
                    <w:right w:val="none" w:sz="0" w:space="0" w:color="auto"/>
                  </w:divBdr>
                  <w:divsChild>
                    <w:div w:id="1748530896">
                      <w:marLeft w:val="0"/>
                      <w:marRight w:val="0"/>
                      <w:marTop w:val="0"/>
                      <w:marBottom w:val="0"/>
                      <w:divBdr>
                        <w:top w:val="none" w:sz="0" w:space="0" w:color="auto"/>
                        <w:left w:val="none" w:sz="0" w:space="0" w:color="auto"/>
                        <w:bottom w:val="none" w:sz="0" w:space="0" w:color="auto"/>
                        <w:right w:val="none" w:sz="0" w:space="0" w:color="auto"/>
                      </w:divBdr>
                      <w:divsChild>
                        <w:div w:id="2018120391">
                          <w:marLeft w:val="0"/>
                          <w:marRight w:val="0"/>
                          <w:marTop w:val="0"/>
                          <w:marBottom w:val="0"/>
                          <w:divBdr>
                            <w:top w:val="none" w:sz="0" w:space="0" w:color="auto"/>
                            <w:left w:val="none" w:sz="0" w:space="0" w:color="auto"/>
                            <w:bottom w:val="none" w:sz="0" w:space="0" w:color="auto"/>
                            <w:right w:val="none" w:sz="0" w:space="0" w:color="auto"/>
                          </w:divBdr>
                          <w:divsChild>
                            <w:div w:id="773062676">
                              <w:marLeft w:val="0"/>
                              <w:marRight w:val="0"/>
                              <w:marTop w:val="0"/>
                              <w:marBottom w:val="0"/>
                              <w:divBdr>
                                <w:top w:val="none" w:sz="0" w:space="0" w:color="auto"/>
                                <w:left w:val="none" w:sz="0" w:space="0" w:color="auto"/>
                                <w:bottom w:val="none" w:sz="0" w:space="0" w:color="auto"/>
                                <w:right w:val="none" w:sz="0" w:space="0" w:color="auto"/>
                              </w:divBdr>
                              <w:divsChild>
                                <w:div w:id="1638485115">
                                  <w:marLeft w:val="0"/>
                                  <w:marRight w:val="0"/>
                                  <w:marTop w:val="0"/>
                                  <w:marBottom w:val="0"/>
                                  <w:divBdr>
                                    <w:top w:val="none" w:sz="0" w:space="0" w:color="auto"/>
                                    <w:left w:val="none" w:sz="0" w:space="0" w:color="auto"/>
                                    <w:bottom w:val="none" w:sz="0" w:space="0" w:color="auto"/>
                                    <w:right w:val="none" w:sz="0" w:space="0" w:color="auto"/>
                                  </w:divBdr>
                                  <w:divsChild>
                                    <w:div w:id="606544837">
                                      <w:marLeft w:val="0"/>
                                      <w:marRight w:val="0"/>
                                      <w:marTop w:val="0"/>
                                      <w:marBottom w:val="0"/>
                                      <w:divBdr>
                                        <w:top w:val="none" w:sz="0" w:space="0" w:color="auto"/>
                                        <w:left w:val="none" w:sz="0" w:space="0" w:color="auto"/>
                                        <w:bottom w:val="none" w:sz="0" w:space="0" w:color="auto"/>
                                        <w:right w:val="none" w:sz="0" w:space="0" w:color="auto"/>
                                      </w:divBdr>
                                      <w:divsChild>
                                        <w:div w:id="1740903813">
                                          <w:marLeft w:val="0"/>
                                          <w:marRight w:val="0"/>
                                          <w:marTop w:val="0"/>
                                          <w:marBottom w:val="0"/>
                                          <w:divBdr>
                                            <w:top w:val="none" w:sz="0" w:space="0" w:color="auto"/>
                                            <w:left w:val="none" w:sz="0" w:space="0" w:color="auto"/>
                                            <w:bottom w:val="none" w:sz="0" w:space="0" w:color="auto"/>
                                            <w:right w:val="none" w:sz="0" w:space="0" w:color="auto"/>
                                          </w:divBdr>
                                          <w:divsChild>
                                            <w:div w:id="1531071866">
                                              <w:marLeft w:val="0"/>
                                              <w:marRight w:val="0"/>
                                              <w:marTop w:val="0"/>
                                              <w:marBottom w:val="0"/>
                                              <w:divBdr>
                                                <w:top w:val="none" w:sz="0" w:space="0" w:color="auto"/>
                                                <w:left w:val="none" w:sz="0" w:space="0" w:color="auto"/>
                                                <w:bottom w:val="none" w:sz="0" w:space="0" w:color="auto"/>
                                                <w:right w:val="none" w:sz="0" w:space="0" w:color="auto"/>
                                              </w:divBdr>
                                              <w:divsChild>
                                                <w:div w:id="213390423">
                                                  <w:marLeft w:val="0"/>
                                                  <w:marRight w:val="0"/>
                                                  <w:marTop w:val="0"/>
                                                  <w:marBottom w:val="0"/>
                                                  <w:divBdr>
                                                    <w:top w:val="none" w:sz="0" w:space="0" w:color="auto"/>
                                                    <w:left w:val="none" w:sz="0" w:space="0" w:color="auto"/>
                                                    <w:bottom w:val="none" w:sz="0" w:space="0" w:color="auto"/>
                                                    <w:right w:val="none" w:sz="0" w:space="0" w:color="auto"/>
                                                  </w:divBdr>
                                                  <w:divsChild>
                                                    <w:div w:id="1714112921">
                                                      <w:marLeft w:val="0"/>
                                                      <w:marRight w:val="0"/>
                                                      <w:marTop w:val="0"/>
                                                      <w:marBottom w:val="0"/>
                                                      <w:divBdr>
                                                        <w:top w:val="none" w:sz="0" w:space="0" w:color="auto"/>
                                                        <w:left w:val="none" w:sz="0" w:space="0" w:color="auto"/>
                                                        <w:bottom w:val="none" w:sz="0" w:space="0" w:color="auto"/>
                                                        <w:right w:val="none" w:sz="0" w:space="0" w:color="auto"/>
                                                      </w:divBdr>
                                                      <w:divsChild>
                                                        <w:div w:id="1250503152">
                                                          <w:marLeft w:val="0"/>
                                                          <w:marRight w:val="0"/>
                                                          <w:marTop w:val="0"/>
                                                          <w:marBottom w:val="0"/>
                                                          <w:divBdr>
                                                            <w:top w:val="none" w:sz="0" w:space="0" w:color="auto"/>
                                                            <w:left w:val="none" w:sz="0" w:space="0" w:color="auto"/>
                                                            <w:bottom w:val="none" w:sz="0" w:space="0" w:color="auto"/>
                                                            <w:right w:val="none" w:sz="0" w:space="0" w:color="auto"/>
                                                          </w:divBdr>
                                                          <w:divsChild>
                                                            <w:div w:id="8196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vents.humanitix.co.nz/2040-film-screening-sustainable-otautahi-christchu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8</Pages>
  <Words>1786</Words>
  <Characters>10183</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Canterbury Community Gardens Association</vt:lpstr>
      <vt:lpstr>    October 31st 2019 </vt:lpstr>
      <vt:lpstr>    Venue:  New Brighton Gardens 5.00pm</vt:lpstr>
      <vt:lpstr>    </vt:lpstr>
      <vt:lpstr>Present: Catherine, Amanda, Zane, Annette, Cathy, Robyn, Di, Niki, Hayley, Rache</vt:lpstr>
      <vt:lpstr>Apologies: none received</vt:lpstr>
      <vt:lpstr>Minutes of last meeting: received at the meeting. Ratified by those present as t</vt:lpstr>
      <vt:lpstr>Matters Arising: tabled for discussion, perceptions about ongoing collaboration </vt:lpstr>
      <vt:lpstr>Agenda Items: </vt:lpstr>
      <vt:lpstr>General business</vt:lpstr>
    </vt:vector>
  </TitlesOfParts>
  <Company/>
  <LinksUpToDate>false</LinksUpToDate>
  <CharactersWithSpaces>11946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O'Carroll</dc:creator>
  <cp:keywords/>
  <dc:description/>
  <cp:lastModifiedBy>Paul O'Carroll</cp:lastModifiedBy>
  <cp:revision>10</cp:revision>
  <dcterms:created xsi:type="dcterms:W3CDTF">2019-11-05T04:15:00Z</dcterms:created>
  <dcterms:modified xsi:type="dcterms:W3CDTF">2019-11-05T07:31:00Z</dcterms:modified>
</cp:coreProperties>
</file>